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22" w:rsidRPr="00DD3079" w:rsidRDefault="006F5DC2" w:rsidP="001B0F11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(機關名稱)(單位名稱)</w:t>
      </w:r>
      <w:r w:rsidR="00CC2D22" w:rsidRPr="00DD3079">
        <w:rPr>
          <w:rFonts w:ascii="標楷體" w:eastAsia="標楷體" w:hAnsi="標楷體" w:hint="eastAsia"/>
          <w:b/>
          <w:sz w:val="28"/>
          <w:szCs w:val="28"/>
        </w:rPr>
        <w:t>作業程序說明表</w:t>
      </w:r>
    </w:p>
    <w:tbl>
      <w:tblPr>
        <w:tblW w:w="9604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8221"/>
      </w:tblGrid>
      <w:tr w:rsidR="00CC2D22" w:rsidRPr="00FA7AFB" w:rsidTr="003D556B">
        <w:trPr>
          <w:trHeight w:val="272"/>
        </w:trPr>
        <w:tc>
          <w:tcPr>
            <w:tcW w:w="1383" w:type="dxa"/>
          </w:tcPr>
          <w:p w:rsidR="00CC2D22" w:rsidRPr="00FA7AFB" w:rsidRDefault="00CC2D22" w:rsidP="001635D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FA7AFB">
              <w:rPr>
                <w:rFonts w:ascii="Times New Roman" w:eastAsia="新細明體" w:hAnsi="Times New Roman" w:cs="Times New Roman"/>
                <w:sz w:val="28"/>
                <w:szCs w:val="28"/>
              </w:rPr>
              <w:br w:type="page"/>
            </w:r>
            <w:r w:rsidRPr="00FA7AF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項目編號</w:t>
            </w:r>
          </w:p>
        </w:tc>
        <w:tc>
          <w:tcPr>
            <w:tcW w:w="8221" w:type="dxa"/>
            <w:vAlign w:val="center"/>
          </w:tcPr>
          <w:p w:rsidR="00CC2D22" w:rsidRPr="00FA7AFB" w:rsidRDefault="00FE0E93" w:rsidP="001635D4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EA0</w:t>
            </w:r>
            <w:r w:rsidR="005971D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</w:p>
        </w:tc>
      </w:tr>
      <w:tr w:rsidR="00CC2D22" w:rsidRPr="00FA7AFB" w:rsidTr="003D556B">
        <w:trPr>
          <w:trHeight w:val="361"/>
        </w:trPr>
        <w:tc>
          <w:tcPr>
            <w:tcW w:w="1383" w:type="dxa"/>
          </w:tcPr>
          <w:p w:rsidR="00CC2D22" w:rsidRPr="00FA7AFB" w:rsidRDefault="00CC2D22" w:rsidP="001635D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FA7AF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項目名稱</w:t>
            </w:r>
          </w:p>
        </w:tc>
        <w:tc>
          <w:tcPr>
            <w:tcW w:w="8221" w:type="dxa"/>
            <w:vAlign w:val="center"/>
          </w:tcPr>
          <w:p w:rsidR="00CC2D22" w:rsidRPr="00FE0E93" w:rsidRDefault="00FE0E93" w:rsidP="001635D4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FE0E9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分層負責明細表之制（修）訂</w:t>
            </w:r>
            <w:r w:rsidR="005971D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作業</w:t>
            </w:r>
          </w:p>
        </w:tc>
      </w:tr>
      <w:tr w:rsidR="00CC2D22" w:rsidRPr="00FA7AFB" w:rsidTr="003D556B">
        <w:trPr>
          <w:trHeight w:val="305"/>
        </w:trPr>
        <w:tc>
          <w:tcPr>
            <w:tcW w:w="1383" w:type="dxa"/>
          </w:tcPr>
          <w:p w:rsidR="00CC2D22" w:rsidRPr="00FA7AFB" w:rsidRDefault="00CC2D22" w:rsidP="001635D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FA7AF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承辦單位</w:t>
            </w:r>
          </w:p>
        </w:tc>
        <w:tc>
          <w:tcPr>
            <w:tcW w:w="8221" w:type="dxa"/>
            <w:vAlign w:val="center"/>
          </w:tcPr>
          <w:p w:rsidR="00CC2D22" w:rsidRPr="00FA7AFB" w:rsidRDefault="00CC2D22" w:rsidP="00FF0C9D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人事</w:t>
            </w:r>
            <w:r w:rsidR="00FF0C9D">
              <w:rPr>
                <w:rFonts w:ascii="標楷體" w:eastAsia="標楷體" w:hAnsi="標楷體" w:cs="Times New Roman" w:hint="eastAsia"/>
                <w:sz w:val="28"/>
                <w:szCs w:val="28"/>
              </w:rPr>
              <w:t>機構</w:t>
            </w:r>
            <w:r w:rsidR="006F5DC2">
              <w:rPr>
                <w:rFonts w:ascii="標楷體" w:eastAsia="標楷體" w:hAnsi="標楷體" w:cs="Times New Roman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</w:t>
            </w:r>
            <w:r w:rsidR="00696383">
              <w:rPr>
                <w:rFonts w:ascii="標楷體" w:eastAsia="標楷體" w:hAnsi="標楷體" w:cs="Times New Roman" w:hint="eastAsia"/>
                <w:sz w:val="28"/>
                <w:szCs w:val="28"/>
              </w:rPr>
              <w:t>或人事單位</w:t>
            </w:r>
          </w:p>
        </w:tc>
      </w:tr>
      <w:tr w:rsidR="00CC2D22" w:rsidRPr="00FA7AFB" w:rsidTr="003D556B">
        <w:trPr>
          <w:trHeight w:val="530"/>
        </w:trPr>
        <w:tc>
          <w:tcPr>
            <w:tcW w:w="1383" w:type="dxa"/>
          </w:tcPr>
          <w:p w:rsidR="00CC2D22" w:rsidRPr="00FA7AFB" w:rsidRDefault="00CC2D22" w:rsidP="001635D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FA7AF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作業程序說明</w:t>
            </w:r>
          </w:p>
        </w:tc>
        <w:tc>
          <w:tcPr>
            <w:tcW w:w="8221" w:type="dxa"/>
          </w:tcPr>
          <w:p w:rsidR="005971D7" w:rsidRPr="005971D7" w:rsidRDefault="00CD5184" w:rsidP="00CD5184">
            <w:pPr>
              <w:pStyle w:val="a9"/>
              <w:kinsoku w:val="0"/>
              <w:overflowPunct w:val="0"/>
              <w:snapToGrid w:val="0"/>
              <w:spacing w:beforeLines="5" w:before="18" w:line="400" w:lineRule="exact"/>
              <w:ind w:leftChars="0" w:left="561" w:hangingChars="200" w:hanging="56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一、</w:t>
            </w:r>
            <w:r w:rsidR="000E6A93" w:rsidRPr="00A6767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新設機關或業務職掌變動時，蒐集本機關職掌有關資料，將所有業務項目分類列舉、劃分決行層級、檢討何項業務歸何層級處理。</w:t>
            </w:r>
            <w:r w:rsidR="005971D7" w:rsidRPr="00A6767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各機關實施分層負責，以劃分三層為原則</w:t>
            </w:r>
            <w:r w:rsidR="005971D7" w:rsidRPr="005971D7">
              <w:rPr>
                <w:rFonts w:ascii="標楷體" w:eastAsia="標楷體" w:hAnsi="標楷體" w:cs="Times New Roman" w:hint="eastAsia"/>
                <w:sz w:val="28"/>
                <w:szCs w:val="28"/>
              </w:rPr>
              <w:t>，不得多於四層或少於二層。機關首長為第一層，各級單位為第二層及以下各層。</w:t>
            </w:r>
          </w:p>
          <w:p w:rsidR="009D0747" w:rsidRPr="00A6767A" w:rsidRDefault="00CD5184" w:rsidP="00CD5184">
            <w:pPr>
              <w:kinsoku w:val="0"/>
              <w:overflowPunct w:val="0"/>
              <w:snapToGrid w:val="0"/>
              <w:spacing w:beforeLines="5" w:before="18" w:line="400" w:lineRule="exact"/>
              <w:ind w:left="561" w:hangingChars="200" w:hanging="561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二、</w:t>
            </w:r>
            <w:r w:rsidR="005971D7" w:rsidRPr="00A6767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各機關實施分層負責，應審酌各項公務之性質及權責輕重，規定授權事項之範圍及授予決定權之層次，凡屬依據法規應為一定處理及技術性事務性之事項，應儘量授權處理。</w:t>
            </w:r>
          </w:p>
          <w:p w:rsidR="009D0747" w:rsidRPr="00CD5184" w:rsidRDefault="00CD5184" w:rsidP="00CD5184">
            <w:pPr>
              <w:kinsoku w:val="0"/>
              <w:overflowPunct w:val="0"/>
              <w:snapToGrid w:val="0"/>
              <w:spacing w:beforeLines="5" w:before="18" w:line="400" w:lineRule="exact"/>
              <w:ind w:left="561" w:hangingChars="200" w:hanging="561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D518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三、</w:t>
            </w:r>
            <w:r w:rsidR="000E6A93" w:rsidRPr="00CD518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編訂分層負責明細表草案。</w:t>
            </w:r>
          </w:p>
          <w:p w:rsidR="009D0747" w:rsidRPr="00CD5184" w:rsidRDefault="00CD5184" w:rsidP="00CD5184">
            <w:pPr>
              <w:kinsoku w:val="0"/>
              <w:overflowPunct w:val="0"/>
              <w:snapToGrid w:val="0"/>
              <w:spacing w:beforeLines="5" w:before="18" w:line="400" w:lineRule="exact"/>
              <w:ind w:left="561" w:hangingChars="200" w:hanging="561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D518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四、</w:t>
            </w:r>
            <w:r w:rsidR="000E6A93" w:rsidRPr="00CD518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簽會有關單位</w:t>
            </w:r>
            <w:r w:rsidR="00187D6D" w:rsidRPr="00CD518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及人事單位(必要時</w:t>
            </w:r>
            <w:r w:rsidR="000E6A93" w:rsidRPr="00CD518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召開會議討論</w:t>
            </w:r>
            <w:r w:rsidR="00187D6D" w:rsidRPr="00CD518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  <w:r w:rsidR="000E6A93" w:rsidRPr="00CD518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。</w:t>
            </w:r>
          </w:p>
          <w:p w:rsidR="009D0747" w:rsidRPr="00CD5184" w:rsidRDefault="00CD5184" w:rsidP="00CD5184">
            <w:pPr>
              <w:kinsoku w:val="0"/>
              <w:overflowPunct w:val="0"/>
              <w:snapToGrid w:val="0"/>
              <w:spacing w:beforeLines="5" w:before="18" w:line="400" w:lineRule="exact"/>
              <w:ind w:left="561" w:hangingChars="200" w:hanging="561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D518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五、</w:t>
            </w:r>
            <w:r w:rsidR="000E6A93" w:rsidRPr="00CD518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簽報首長核准。</w:t>
            </w:r>
          </w:p>
          <w:p w:rsidR="00CC2D22" w:rsidRPr="00CD5184" w:rsidRDefault="00CD5184" w:rsidP="00CD5184">
            <w:pPr>
              <w:kinsoku w:val="0"/>
              <w:overflowPunct w:val="0"/>
              <w:snapToGrid w:val="0"/>
              <w:spacing w:beforeLines="5" w:before="18" w:line="400" w:lineRule="exact"/>
              <w:ind w:left="561" w:hangingChars="200" w:hanging="56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518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六、</w:t>
            </w:r>
            <w:r w:rsidR="00A6767A" w:rsidRPr="00CD518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發布</w:t>
            </w:r>
            <w:r w:rsidR="000E6A93" w:rsidRPr="00CD518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實施。</w:t>
            </w:r>
          </w:p>
        </w:tc>
      </w:tr>
      <w:tr w:rsidR="00CC2D22" w:rsidRPr="00FA7AFB" w:rsidTr="003D556B">
        <w:trPr>
          <w:trHeight w:val="976"/>
        </w:trPr>
        <w:tc>
          <w:tcPr>
            <w:tcW w:w="1383" w:type="dxa"/>
          </w:tcPr>
          <w:p w:rsidR="00CC2D22" w:rsidRPr="00FA7AFB" w:rsidRDefault="00CC2D22" w:rsidP="001635D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FA7AF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控制重點</w:t>
            </w:r>
          </w:p>
        </w:tc>
        <w:tc>
          <w:tcPr>
            <w:tcW w:w="8221" w:type="dxa"/>
          </w:tcPr>
          <w:p w:rsidR="00CC2D22" w:rsidRPr="00CD5184" w:rsidRDefault="00CD5184" w:rsidP="00CD5184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一、</w:t>
            </w:r>
            <w:r w:rsidR="00DD3079" w:rsidRPr="00CD5184">
              <w:rPr>
                <w:rFonts w:ascii="標楷體" w:eastAsia="標楷體" w:hAnsi="標楷體" w:cs="Times New Roman" w:hint="eastAsia"/>
                <w:sz w:val="28"/>
                <w:szCs w:val="28"/>
              </w:rPr>
              <w:t>應</w:t>
            </w:r>
            <w:r w:rsidR="005404E3" w:rsidRPr="00CD5184">
              <w:rPr>
                <w:rFonts w:ascii="標楷體" w:eastAsia="標楷體" w:hAnsi="標楷體" w:cs="Times New Roman" w:hint="eastAsia"/>
                <w:sz w:val="28"/>
                <w:szCs w:val="28"/>
              </w:rPr>
              <w:t>配合機關組織規程之擬（修）訂，進行各單位業務職掌分層負責之修正需求。</w:t>
            </w:r>
          </w:p>
          <w:p w:rsidR="005404E3" w:rsidRPr="00963F28" w:rsidRDefault="00963F28" w:rsidP="00963F28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二、</w:t>
            </w:r>
            <w:r w:rsidR="00DD3079"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應</w:t>
            </w:r>
            <w:r w:rsidR="005404E3"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確實蒐集各單位職掌之全部工作事項</w:t>
            </w:r>
            <w:proofErr w:type="gramStart"/>
            <w:r w:rsidR="005404E3"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並初擬決</w:t>
            </w:r>
            <w:proofErr w:type="gramEnd"/>
            <w:r w:rsidR="005404E3"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行權責之層級。</w:t>
            </w:r>
          </w:p>
          <w:p w:rsidR="005404E3" w:rsidRPr="00963F28" w:rsidRDefault="00CD5184" w:rsidP="00963F28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三、</w:t>
            </w:r>
            <w:r w:rsidR="005404E3"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對於分層負責明細表之制（修）訂</w:t>
            </w:r>
            <w:r w:rsidR="00DD3079"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應</w:t>
            </w:r>
            <w:r w:rsidR="005404E3"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注意配合組織規程之規定</w:t>
            </w:r>
            <w:proofErr w:type="gramStart"/>
            <w:r w:rsidR="005404E3"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研</w:t>
            </w:r>
            <w:proofErr w:type="gramEnd"/>
            <w:r w:rsidR="005404E3"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擬。</w:t>
            </w:r>
          </w:p>
          <w:p w:rsidR="005404E3" w:rsidRPr="00963F28" w:rsidRDefault="00CD5184" w:rsidP="00963F28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四、</w:t>
            </w:r>
            <w:r w:rsidR="00DD3079"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應</w:t>
            </w:r>
            <w:r w:rsidR="005404E3"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召開分層負責明細表制(修)訂會議討論，審核工作項目與決行權責間之合理性與妥適性。</w:t>
            </w:r>
          </w:p>
          <w:p w:rsidR="005404E3" w:rsidRPr="00963F28" w:rsidRDefault="00CD5184" w:rsidP="00963F28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五、</w:t>
            </w:r>
            <w:r w:rsidR="005404E3"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分層負責明細表制（修）訂後，</w:t>
            </w:r>
            <w:r w:rsidR="00DD3079"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應</w:t>
            </w:r>
            <w:r w:rsidR="005404E3"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先經機關首長核定之程序，再發布實施。</w:t>
            </w:r>
          </w:p>
          <w:p w:rsidR="005404E3" w:rsidRPr="005404E3" w:rsidRDefault="00CD5184" w:rsidP="00963F28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六、</w:t>
            </w:r>
            <w:r w:rsidR="005404E3"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處理流程作業時間</w:t>
            </w:r>
            <w:r w:rsidR="00DD3079"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應</w:t>
            </w:r>
            <w:r w:rsidR="005404E3"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符合最新規定。</w:t>
            </w:r>
          </w:p>
        </w:tc>
      </w:tr>
      <w:tr w:rsidR="00CC2D22" w:rsidRPr="00FA7AFB" w:rsidTr="003D556B">
        <w:trPr>
          <w:trHeight w:val="844"/>
        </w:trPr>
        <w:tc>
          <w:tcPr>
            <w:tcW w:w="1383" w:type="dxa"/>
          </w:tcPr>
          <w:p w:rsidR="00CC2D22" w:rsidRPr="00FA7AFB" w:rsidRDefault="00CC2D22" w:rsidP="001635D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FA7AF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法令依據</w:t>
            </w:r>
          </w:p>
        </w:tc>
        <w:tc>
          <w:tcPr>
            <w:tcW w:w="8221" w:type="dxa"/>
          </w:tcPr>
          <w:p w:rsidR="00CC2D22" w:rsidRPr="00963F28" w:rsidRDefault="00963F28" w:rsidP="00963F28">
            <w:pPr>
              <w:kinsoku w:val="0"/>
              <w:overflowPunct w:val="0"/>
              <w:snapToGrid w:val="0"/>
              <w:spacing w:beforeLines="5" w:before="18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一、</w:t>
            </w:r>
            <w:r w:rsidR="00D9550E"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新竹市政府組織自治條例</w:t>
            </w:r>
            <w:r w:rsidR="00CC2D22"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D9550E" w:rsidRPr="00963F28" w:rsidRDefault="00963F28" w:rsidP="00963F28">
            <w:pPr>
              <w:kinsoku w:val="0"/>
              <w:overflowPunct w:val="0"/>
              <w:snapToGrid w:val="0"/>
              <w:spacing w:beforeLines="5" w:before="18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二、</w:t>
            </w:r>
            <w:r w:rsidR="00D9550E" w:rsidRPr="00963F28">
              <w:rPr>
                <w:rFonts w:ascii="標楷體" w:eastAsia="標楷體" w:hAnsi="標楷體" w:cs="Times New Roman" w:hint="eastAsia"/>
                <w:sz w:val="28"/>
                <w:szCs w:val="28"/>
              </w:rPr>
              <w:t>各機關組織規程及其他相關法規。</w:t>
            </w:r>
          </w:p>
        </w:tc>
      </w:tr>
      <w:tr w:rsidR="00CC2D22" w:rsidRPr="00FA7AFB" w:rsidTr="00DD3179">
        <w:trPr>
          <w:trHeight w:val="1265"/>
        </w:trPr>
        <w:tc>
          <w:tcPr>
            <w:tcW w:w="1383" w:type="dxa"/>
          </w:tcPr>
          <w:p w:rsidR="00CC2D22" w:rsidRPr="00FA7AFB" w:rsidRDefault="00CC2D22" w:rsidP="001635D4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FA7AF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使用表單</w:t>
            </w:r>
          </w:p>
        </w:tc>
        <w:tc>
          <w:tcPr>
            <w:tcW w:w="8221" w:type="dxa"/>
          </w:tcPr>
          <w:p w:rsidR="00FE0E93" w:rsidRPr="00B26661" w:rsidRDefault="00963F28" w:rsidP="00B26661">
            <w:pPr>
              <w:kinsoku w:val="0"/>
              <w:overflowPunct w:val="0"/>
              <w:snapToGrid w:val="0"/>
              <w:spacing w:beforeLines="5" w:before="18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6661">
              <w:rPr>
                <w:rFonts w:ascii="標楷體" w:eastAsia="標楷體" w:hAnsi="標楷體" w:cs="Times New Roman" w:hint="eastAsia"/>
                <w:sz w:val="28"/>
                <w:szCs w:val="28"/>
              </w:rPr>
              <w:t>一、</w:t>
            </w:r>
            <w:r w:rsidR="00FE0E93" w:rsidRPr="00B26661">
              <w:rPr>
                <w:rFonts w:ascii="標楷體" w:eastAsia="標楷體" w:hAnsi="標楷體" w:cs="Times New Roman" w:hint="eastAsia"/>
                <w:sz w:val="28"/>
                <w:szCs w:val="28"/>
              </w:rPr>
              <w:t>（機關全銜）分層負責明細表（草案）。</w:t>
            </w:r>
          </w:p>
          <w:p w:rsidR="00CC2D22" w:rsidRPr="00FA7AFB" w:rsidRDefault="00963F28" w:rsidP="00B26661">
            <w:pPr>
              <w:kinsoku w:val="0"/>
              <w:overflowPunct w:val="0"/>
              <w:snapToGrid w:val="0"/>
              <w:spacing w:beforeLines="5" w:before="18"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6661">
              <w:rPr>
                <w:rFonts w:ascii="標楷體" w:eastAsia="標楷體" w:hAnsi="標楷體" w:cs="Times New Roman" w:hint="eastAsia"/>
                <w:sz w:val="28"/>
                <w:szCs w:val="28"/>
              </w:rPr>
              <w:t>二、</w:t>
            </w:r>
            <w:r w:rsidR="00FE0E93" w:rsidRPr="00B26661">
              <w:rPr>
                <w:rFonts w:ascii="標楷體" w:eastAsia="標楷體" w:hAnsi="標楷體" w:cs="Times New Roman" w:hint="eastAsia"/>
                <w:sz w:val="28"/>
                <w:szCs w:val="28"/>
              </w:rPr>
              <w:t>（機關全銜）分層負責明細表修正草案對照表。</w:t>
            </w:r>
          </w:p>
        </w:tc>
      </w:tr>
    </w:tbl>
    <w:p w:rsidR="00A31B2F" w:rsidRDefault="00A31B2F" w:rsidP="001B0F11">
      <w:pPr>
        <w:spacing w:line="280" w:lineRule="exact"/>
      </w:pPr>
    </w:p>
    <w:p w:rsidR="007A01C5" w:rsidRDefault="007A01C5" w:rsidP="001B0F11">
      <w:pPr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7A01C5" w:rsidRDefault="007A01C5" w:rsidP="001B0F11">
      <w:pPr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7A01C5" w:rsidRDefault="007A01C5" w:rsidP="001B0F11">
      <w:pPr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31B2F" w:rsidRPr="005404E3" w:rsidRDefault="00E60B15" w:rsidP="00963F2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(機關名稱)(單位名稱)</w:t>
      </w:r>
      <w:r w:rsidR="005404E3" w:rsidRPr="005404E3">
        <w:rPr>
          <w:rFonts w:ascii="標楷體" w:eastAsia="標楷體" w:hAnsi="標楷體" w:hint="eastAsia"/>
          <w:b/>
          <w:sz w:val="28"/>
          <w:szCs w:val="28"/>
        </w:rPr>
        <w:t>作業流程</w:t>
      </w:r>
      <w:r w:rsidR="005404E3">
        <w:rPr>
          <w:rFonts w:ascii="標楷體" w:eastAsia="標楷體" w:hAnsi="標楷體" w:hint="eastAsia"/>
          <w:b/>
          <w:sz w:val="28"/>
          <w:szCs w:val="28"/>
        </w:rPr>
        <w:t>圖</w:t>
      </w:r>
    </w:p>
    <w:p w:rsidR="005404E3" w:rsidRPr="005404E3" w:rsidRDefault="005404E3" w:rsidP="00963F2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404E3">
        <w:rPr>
          <w:rFonts w:ascii="標楷體" w:eastAsia="標楷體" w:hAnsi="標楷體" w:hint="eastAsia"/>
          <w:b/>
          <w:sz w:val="28"/>
          <w:szCs w:val="28"/>
        </w:rPr>
        <w:t>分層負責明細表之制(修)訂作業</w:t>
      </w:r>
    </w:p>
    <w:p w:rsidR="006B1162" w:rsidRDefault="006B1162" w:rsidP="001B0F11">
      <w:pPr>
        <w:spacing w:line="280" w:lineRule="exact"/>
      </w:pPr>
    </w:p>
    <w:p w:rsidR="00821B12" w:rsidRDefault="005F4634" w:rsidP="001B0F11">
      <w:pPr>
        <w:spacing w:line="280" w:lineRule="exact"/>
      </w:pPr>
      <w:r>
        <w:rPr>
          <w:noProof/>
        </w:rPr>
        <w:pict>
          <v:group id="_x0000_s1058" style="position:absolute;margin-left:144.3pt;margin-top:9.9pt;width:202.85pt;height:514.45pt;z-index:251737088" coordorigin="4020,1892" coordsize="4057,10289">
            <v:group id="群組 106" o:spid="_x0000_s1028" style="position:absolute;left:4095;top:6235;width:3982;height:1152" coordsize="25285,7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8" o:spid="_x0000_s1029" type="#_x0000_t202" style="position:absolute;width:25285;height:4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<v:textbox>
                  <w:txbxContent>
                    <w:p w:rsidR="00563B9C" w:rsidRPr="007E0D5D" w:rsidRDefault="00D932EF" w:rsidP="00EC4ECC">
                      <w:pPr>
                        <w:snapToGrid w:val="0"/>
                        <w:spacing w:beforeLines="30" w:before="108" w:line="280" w:lineRule="exact"/>
                        <w:ind w:rightChars="-62" w:right="-149"/>
                        <w:jc w:val="center"/>
                        <w:rPr>
                          <w:rFonts w:ascii="標楷體" w:eastAsia="標楷體" w:hAnsi="標楷體"/>
                          <w:snapToGrid w:val="0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  <w:szCs w:val="24"/>
                        </w:rPr>
                        <w:t>4.編(修)訂分層負責明細表草案</w:t>
                      </w:r>
                    </w:p>
                  </w:txbxContent>
                </v:textbox>
              </v:shape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104" o:spid="_x0000_s1030" type="#_x0000_t109" style="position:absolute;top:4095;width:25285;height:32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U/cEA&#10;AADcAAAADwAAAGRycy9kb3ducmV2LnhtbERPS2sCMRC+F/ofwgjeaqJIKVujiFB0BQs+Dh6HzbhZ&#10;upmETdT135tCobf5+J4zW/SuFTfqYuNZw3ikQBBX3jRcazgdv94+QMSEbLD1TBoeFGExf32ZYWH8&#10;nfd0O6Ra5BCOBWqwKYVCylhZchhHPhBn7uI7hynDrpamw3sOd62cKPUuHTacGywGWlmqfg5Xp2F7&#10;LidrNQ17Jnu8fBsZdn1Zaj0c9MtPEIn69C/+c29Mnq+m8PtMvk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FVP3BAAAA3AAAAA8AAAAAAAAAAAAAAAAAmAIAAGRycy9kb3du&#10;cmV2LnhtbFBLBQYAAAAABAAEAPUAAACGAwAAAAA=&#10;" filled="f" strokecolor="windowText" strokeweight=".5pt">
                <v:textbox>
                  <w:txbxContent>
                    <w:p w:rsidR="00563B9C" w:rsidRPr="00C01D58" w:rsidRDefault="00D932EF" w:rsidP="001B0F11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262626" w:themeColor="text1" w:themeTint="D9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262626" w:themeColor="text1" w:themeTint="D9"/>
                        </w:rPr>
                        <w:t>各單位</w:t>
                      </w:r>
                    </w:p>
                  </w:txbxContent>
                </v:textbox>
              </v:shape>
            </v:group>
            <v:group id="群組 2" o:spid="_x0000_s1031" style="position:absolute;left:4095;top:3115;width:3982;height:1095" coordsize="25285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文字方塊 3" o:spid="_x0000_s1032" type="#_x0000_t202" style="position:absolute;width:25285;height:3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<v:textbox>
                  <w:txbxContent>
                    <w:p w:rsidR="00563B9C" w:rsidRPr="007E0D5D" w:rsidRDefault="00563B9C" w:rsidP="001650EE">
                      <w:pPr>
                        <w:snapToGrid w:val="0"/>
                        <w:spacing w:beforeLines="30" w:before="108" w:line="280" w:lineRule="exact"/>
                        <w:ind w:rightChars="-62" w:right="-149"/>
                        <w:jc w:val="center"/>
                        <w:rPr>
                          <w:rFonts w:ascii="標楷體" w:eastAsia="標楷體" w:hAnsi="標楷體"/>
                          <w:snapToGrid w:val="0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  <w:szCs w:val="24"/>
                        </w:rPr>
                        <w:t>2.蒐集本機關單位職掌之相關資料</w:t>
                      </w:r>
                    </w:p>
                  </w:txbxContent>
                </v:textbox>
              </v:shape>
              <v:shape id="流程圖: 程序 4" o:spid="_x0000_s1033" type="#_x0000_t109" style="position:absolute;top:3905;width:25285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qGcsEA&#10;AADaAAAADwAAAGRycy9kb3ducmV2LnhtbESPT4vCMBTE78J+h/AW9qbpioh0jSLC4lZQ8M/B46N5&#10;NmWbl9BErd/eCILHYWZ+w0znnW3EldpQO1bwPchAEJdO11wpOB5++xMQISJrbByTgjsFmM8+elPM&#10;tbvxjq77WIkE4ZCjAhOjz6UMpSGLYeA8cfLOrrUYk2wrqVu8Jbht5DDLxtJizWnBoKelofJ/f7EK&#10;1qdiuMpGfsdkDuetln7TFYVSX5/d4gdEpC6+w6/2n1YwgueVd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6hnLBAAAA2gAAAA8AAAAAAAAAAAAAAAAAmAIAAGRycy9kb3du&#10;cmV2LnhtbFBLBQYAAAAABAAEAPUAAACGAwAAAAA=&#10;" filled="f" strokecolor="windowText" strokeweight=".5pt">
                <v:textbox>
                  <w:txbxContent>
                    <w:p w:rsidR="00563B9C" w:rsidRPr="00C01D58" w:rsidRDefault="00A4272C" w:rsidP="001B0F11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262626" w:themeColor="text1" w:themeTint="D9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262626" w:themeColor="text1" w:themeTint="D9"/>
                        </w:rPr>
                        <w:t>各單位</w:t>
                      </w:r>
                    </w:p>
                  </w:txbxContent>
                </v:textbox>
              </v:shape>
            </v:group>
            <v:group id="群組 5" o:spid="_x0000_s1034" style="position:absolute;left:4095;top:4630;width:3982;height:1137" coordsize="25285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文字方塊 6" o:spid="_x0000_s1035" type="#_x0000_t202" style="position:absolute;width:25285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<v:textbox>
                  <w:txbxContent>
                    <w:p w:rsidR="00563B9C" w:rsidRPr="007E0D5D" w:rsidRDefault="00A4272C" w:rsidP="00EC4ECC">
                      <w:pPr>
                        <w:snapToGrid w:val="0"/>
                        <w:spacing w:beforeLines="30" w:before="108" w:line="280" w:lineRule="exact"/>
                        <w:ind w:rightChars="-62" w:right="-149"/>
                        <w:jc w:val="center"/>
                        <w:rPr>
                          <w:rFonts w:ascii="標楷體" w:eastAsia="標楷體" w:hAnsi="標楷體"/>
                          <w:snapToGrid w:val="0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  <w:szCs w:val="24"/>
                        </w:rPr>
                        <w:t>3.業務項目分類列舉劃分決行層級</w:t>
                      </w:r>
                    </w:p>
                  </w:txbxContent>
                </v:textbox>
              </v:shape>
              <v:shape id="流程圖: 程序 7" o:spid="_x0000_s1036" type="#_x0000_t109" style="position:absolute;top:4000;width:25285;height:32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YBcIA&#10;AADaAAAADwAAAGRycy9kb3ducmV2LnhtbESPQWsCMRSE70L/Q3iF3jRbKVq2ZkUKpV1BQe2hx8fm&#10;7WZx8xI2qa7/3giCx2FmvmEWy8F24kR9aB0reJ1kIIgrp1tuFPwevsbvIEJE1tg5JgUXCrAsnkYL&#10;zLU7845O+9iIBOGQowITo8+lDJUhi2HiPHHyatdbjEn2jdQ9nhPcdnKaZTNpseW0YNDTp6HquP+3&#10;CtZ/5fQ7e/M7JnOot1r6zVCWSr08D6sPEJGG+Ajf2z9awRxuV9IN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BgFwgAAANoAAAAPAAAAAAAAAAAAAAAAAJgCAABkcnMvZG93&#10;bnJldi54bWxQSwUGAAAAAAQABAD1AAAAhwMAAAAA&#10;" filled="f" strokecolor="windowText" strokeweight=".5pt">
                <v:textbox>
                  <w:txbxContent>
                    <w:p w:rsidR="00563B9C" w:rsidRPr="00C01D58" w:rsidRDefault="00A4272C" w:rsidP="001B0F11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262626" w:themeColor="text1" w:themeTint="D9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262626" w:themeColor="text1" w:themeTint="D9"/>
                        </w:rPr>
                        <w:t>各單位</w:t>
                      </w:r>
                    </w:p>
                  </w:txbxContent>
                </v:textbox>
              </v:shape>
            </v:group>
            <v:group id="群組 8" o:spid="_x0000_s1037" style="position:absolute;left:4095;top:7855;width:3982;height:1365" coordsize="25285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文字方塊 9" o:spid="_x0000_s1038" type="#_x0000_t202" style="position:absolute;width:25285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<v:textbox>
                  <w:txbxContent>
                    <w:p w:rsidR="00563B9C" w:rsidRDefault="00D932EF" w:rsidP="009D22B6">
                      <w:pPr>
                        <w:snapToGrid w:val="0"/>
                        <w:spacing w:beforeLines="30" w:before="108" w:line="280" w:lineRule="exact"/>
                        <w:ind w:left="240" w:rightChars="-62" w:right="-149" w:hangingChars="100" w:hanging="240"/>
                        <w:jc w:val="both"/>
                        <w:rPr>
                          <w:rFonts w:ascii="標楷體" w:eastAsia="標楷體" w:hAnsi="標楷體"/>
                          <w:snapToGrid w:val="0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  <w:szCs w:val="24"/>
                        </w:rPr>
                        <w:t>5.簽會有關單位及人事單位(必要時召開會議討論)</w:t>
                      </w:r>
                    </w:p>
                    <w:p w:rsidR="00563B9C" w:rsidRDefault="00563B9C" w:rsidP="00EC4ECC">
                      <w:pPr>
                        <w:snapToGrid w:val="0"/>
                        <w:spacing w:beforeLines="9" w:before="32" w:line="0" w:lineRule="atLeast"/>
                        <w:ind w:rightChars="-62" w:right="-149"/>
                        <w:jc w:val="center"/>
                        <w:rPr>
                          <w:rFonts w:ascii="標楷體" w:eastAsia="標楷體" w:hAnsi="標楷體"/>
                          <w:snapToGrid w:val="0"/>
                          <w:color w:val="000000"/>
                          <w:szCs w:val="24"/>
                        </w:rPr>
                      </w:pPr>
                    </w:p>
                    <w:p w:rsidR="00563B9C" w:rsidRPr="007E0D5D" w:rsidRDefault="00563B9C" w:rsidP="00EC4ECC">
                      <w:pPr>
                        <w:snapToGrid w:val="0"/>
                        <w:spacing w:beforeLines="9" w:before="32" w:line="0" w:lineRule="atLeast"/>
                        <w:ind w:rightChars="-62" w:right="-149"/>
                        <w:jc w:val="center"/>
                        <w:rPr>
                          <w:rFonts w:ascii="標楷體" w:eastAsia="標楷體" w:hAnsi="標楷體"/>
                          <w:snapToGrid w:val="0"/>
                          <w:color w:val="000000"/>
                          <w:szCs w:val="24"/>
                        </w:rPr>
                      </w:pPr>
                    </w:p>
                  </w:txbxContent>
                </v:textbox>
              </v:shape>
              <v:shape id="流程圖: 程序 10" o:spid="_x0000_s1039" type="#_x0000_t109" style="position:absolute;top:5715;width:25285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JtcQA&#10;AADbAAAADwAAAGRycy9kb3ducmV2LnhtbESPT2sCMRDF7wW/QxjBW80qUsrWKKUgdYUW/HPwOGzG&#10;zdLNJGxSXb+9cyj0NsN7895vluvBd+pKfWoDG5hNC1DEdbAtNwZOx83zK6iUkS12gcnAnRKsV6On&#10;JZY23HhP10NulIRwKtGAyzmWWqfakcc0DZFYtEvoPWZZ+0bbHm8S7js9L4oX7bFlaXAY6cNR/XP4&#10;9QZ252r+WSzinskdL99Wx6+hqoyZjIf3N1CZhvxv/rveWsEXevlFB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GCbXEAAAA2wAAAA8AAAAAAAAAAAAAAAAAmAIAAGRycy9k&#10;b3ducmV2LnhtbFBLBQYAAAAABAAEAPUAAACJAwAAAAA=&#10;" filled="f" strokecolor="windowText" strokeweight=".5pt">
                <v:textbox>
                  <w:txbxContent>
                    <w:p w:rsidR="00563B9C" w:rsidRPr="00C01D58" w:rsidRDefault="00C259F1" w:rsidP="001B0F11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262626" w:themeColor="text1" w:themeTint="D9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262626" w:themeColor="text1" w:themeTint="D9"/>
                        </w:rPr>
                        <w:t>各單位</w:t>
                      </w:r>
                    </w:p>
                  </w:txbxContent>
                </v:textbox>
              </v:shape>
            </v:group>
            <v:group id="群組 11" o:spid="_x0000_s1040" style="position:absolute;left:4095;top:9715;width:3982;height:1140" coordsize="25285,6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文字方塊 12" o:spid="_x0000_s1041" type="#_x0000_t202" style="position:absolute;width:25285;height:3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<v:textbox>
                  <w:txbxContent>
                    <w:p w:rsidR="00563B9C" w:rsidRDefault="00C259F1" w:rsidP="00EC4ECC">
                      <w:pPr>
                        <w:snapToGrid w:val="0"/>
                        <w:spacing w:beforeLines="30" w:before="108" w:line="280" w:lineRule="exact"/>
                        <w:ind w:rightChars="-62" w:right="-149"/>
                        <w:jc w:val="center"/>
                        <w:rPr>
                          <w:rFonts w:ascii="標楷體" w:eastAsia="標楷體" w:hAnsi="標楷體"/>
                          <w:snapToGrid w:val="0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  <w:szCs w:val="24"/>
                        </w:rPr>
                        <w:t>6.陳機關首長核定</w:t>
                      </w:r>
                    </w:p>
                  </w:txbxContent>
                </v:textbox>
              </v:shape>
              <v:shape id="流程圖: 程序 13" o:spid="_x0000_s1042" type="#_x0000_t109" style="position:absolute;top:3605;width:25285;height:32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XwsEA&#10;AADbAAAADwAAAGRycy9kb3ducmV2LnhtbERPTWsCMRC9F/wPYQRvNauWIqtRRBDdQgurHjwOm3Gz&#10;uJmETdTtv28Khd7m8T5nue5tKx7Uhcaxgsk4A0FcOd1wreB82r3OQYSIrLF1TAq+KcB6NXhZYq7d&#10;k0t6HGMtUgiHHBWYGH0uZagMWQxj54kTd3WdxZhgV0vd4TOF21ZOs+xdWmw4NRj0tDVU3Y53q+Dj&#10;Ukz32Zsvmczp+qWl/+yLQqnRsN8sQETq47/4z33Qaf4Mfn9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Ul8LBAAAA2wAAAA8AAAAAAAAAAAAAAAAAmAIAAGRycy9kb3du&#10;cmV2LnhtbFBLBQYAAAAABAAEAPUAAACGAwAAAAA=&#10;" filled="f" strokecolor="windowText" strokeweight=".5pt">
                <v:textbox>
                  <w:txbxContent>
                    <w:p w:rsidR="00563B9C" w:rsidRPr="00C01D58" w:rsidRDefault="008E38EC" w:rsidP="001B0F11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262626" w:themeColor="text1" w:themeTint="D9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262626" w:themeColor="text1" w:themeTint="D9"/>
                        </w:rPr>
                        <w:t>各單位</w:t>
                      </w:r>
                    </w:p>
                  </w:txbxContent>
                </v:textbox>
              </v:shape>
            </v:group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46" type="#_x0000_t116" style="position:absolute;left:4095;top:11378;width:3982;height: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9GcEA&#10;AADbAAAADwAAAGRycy9kb3ducmV2LnhtbERP32vCMBB+H/g/hBN8GZoqw0k1SikMfRDGnL4fzdkW&#10;k0tJMlv/ezMY7O0+vp+32Q3WiDv50DpWMJ9lIIgrp1uuFZy/P6YrECEiazSOScGDAuy2o5cN5tr1&#10;/EX3U6xFCuGQo4Imxi6XMlQNWQwz1xEn7uq8xZigr6X22Kdwa+Qiy5bSYsupocGOyoaq2+nHKvg8&#10;mtKbkvp9+bgczpe34vW4LJSajIdiDSLSEP/Ff+6DTvPf4feXd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AvRnBAAAA2wAAAA8AAAAAAAAAAAAAAAAAmAIAAGRycy9kb3du&#10;cmV2LnhtbFBLBQYAAAAABAAEAPUAAACGAwAAAAA=&#10;">
              <v:textbox>
                <w:txbxContent>
                  <w:p w:rsidR="008E38EC" w:rsidRPr="008E38EC" w:rsidRDefault="00187D6D" w:rsidP="00EC4ECC">
                    <w:pPr>
                      <w:spacing w:beforeLines="30" w:before="108"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7</w:t>
                    </w:r>
                    <w:r w:rsidR="008E38EC">
                      <w:rPr>
                        <w:rFonts w:ascii="標楷體" w:eastAsia="標楷體" w:hAnsi="標楷體" w:hint="eastAsia"/>
                      </w:rPr>
                      <w:t>.</w:t>
                    </w:r>
                    <w:r w:rsidR="008E38EC" w:rsidRPr="008E38EC">
                      <w:rPr>
                        <w:rFonts w:ascii="標楷體" w:eastAsia="標楷體" w:hAnsi="標楷體" w:hint="eastAsia"/>
                      </w:rPr>
                      <w:t>發布實施</w:t>
                    </w:r>
                  </w:p>
                </w:txbxContent>
              </v:textbox>
            </v:shape>
            <v:line id="直線接點 58" o:spid="_x0000_s1047" style="position:absolute;visibility:visible" from="6000,4210" to="6000,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<v:stroke endarrow="block"/>
            </v:line>
            <v:line id="直線接點 1" o:spid="_x0000_s1048" style="position:absolute;visibility:visible" from="6030,5770" to="6030,6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<v:stroke endarrow="block"/>
            </v:line>
            <v:line id="直線接點 26" o:spid="_x0000_s1049" style="position:absolute;visibility:visible" from="6090,9220" to="6090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直線接點 27" o:spid="_x0000_s1050" style="position:absolute;visibility:visible" from="6090,10855" to="6090,1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直線接點 29" o:spid="_x0000_s1051" style="position:absolute;visibility:visible" from="6030,7390" to="6030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line id="直線接點 31" o:spid="_x0000_s1053" style="position:absolute;visibility:visible" from="6000,2695" to="6000,3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shape id="_x0000_s1057" type="#_x0000_t116" style="position:absolute;left:4020;top:1892;width:3982;height: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9GcEA&#10;AADbAAAADwAAAGRycy9kb3ducmV2LnhtbERP32vCMBB+H/g/hBN8GZoqw0k1SikMfRDGnL4fzdkW&#10;k0tJMlv/ezMY7O0+vp+32Q3WiDv50DpWMJ9lIIgrp1uuFZy/P6YrECEiazSOScGDAuy2o5cN5tr1&#10;/EX3U6xFCuGQo4Imxi6XMlQNWQwz1xEn7uq8xZigr6X22Kdwa+Qiy5bSYsupocGOyoaq2+nHKvg8&#10;mtKbkvp9+bgczpe34vW4LJSajIdiDSLSEP/Ff+6DTvPf4feXd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AvRnBAAAA2wAAAA8AAAAAAAAAAAAAAAAAmAIAAGRycy9kb3du&#10;cmV2LnhtbFBLBQYAAAAABAAEAPUAAACGAwAAAAA=&#10;">
              <v:textbox>
                <w:txbxContent>
                  <w:p w:rsidR="00DD3079" w:rsidRPr="008E38EC" w:rsidRDefault="00DD3079" w:rsidP="001650EE">
                    <w:pPr>
                      <w:spacing w:beforeLines="30" w:before="108"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1.準備</w:t>
                    </w:r>
                  </w:p>
                </w:txbxContent>
              </v:textbox>
            </v:shape>
          </v:group>
        </w:pict>
      </w: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563B9C" w:rsidRDefault="00563B9C" w:rsidP="001B0F11">
      <w:pPr>
        <w:spacing w:line="280" w:lineRule="exact"/>
      </w:pPr>
    </w:p>
    <w:p w:rsidR="00A31B2F" w:rsidRDefault="00A31B2F" w:rsidP="001B0F11">
      <w:pPr>
        <w:spacing w:line="280" w:lineRule="exact"/>
      </w:pPr>
    </w:p>
    <w:p w:rsidR="008E38EC" w:rsidRDefault="008E38EC" w:rsidP="001B0F11">
      <w:pPr>
        <w:spacing w:line="280" w:lineRule="exact"/>
      </w:pPr>
    </w:p>
    <w:p w:rsidR="008E38EC" w:rsidRDefault="008E38EC" w:rsidP="001B0F11">
      <w:pPr>
        <w:spacing w:line="280" w:lineRule="exact"/>
      </w:pPr>
    </w:p>
    <w:p w:rsidR="008E38EC" w:rsidRDefault="008E38EC" w:rsidP="001B0F11">
      <w:pPr>
        <w:spacing w:line="280" w:lineRule="exact"/>
      </w:pPr>
    </w:p>
    <w:p w:rsidR="008E38EC" w:rsidRDefault="008E38EC" w:rsidP="001B0F11">
      <w:pPr>
        <w:spacing w:line="280" w:lineRule="exact"/>
      </w:pPr>
    </w:p>
    <w:p w:rsidR="008E38EC" w:rsidRDefault="008E38EC" w:rsidP="001B0F11">
      <w:pPr>
        <w:spacing w:line="280" w:lineRule="exact"/>
      </w:pPr>
    </w:p>
    <w:p w:rsidR="00821B12" w:rsidRDefault="00821B12" w:rsidP="001B0F11">
      <w:pPr>
        <w:spacing w:line="280" w:lineRule="exact"/>
      </w:pPr>
    </w:p>
    <w:p w:rsidR="001B0F11" w:rsidRDefault="001B0F11" w:rsidP="001B0F11">
      <w:pPr>
        <w:spacing w:line="280" w:lineRule="exact"/>
      </w:pPr>
    </w:p>
    <w:p w:rsidR="001B0F11" w:rsidRDefault="001B0F11" w:rsidP="001B0F11">
      <w:pPr>
        <w:spacing w:line="280" w:lineRule="exact"/>
      </w:pPr>
    </w:p>
    <w:p w:rsidR="001B0F11" w:rsidRDefault="001B0F11" w:rsidP="001B0F11">
      <w:pPr>
        <w:spacing w:line="280" w:lineRule="exact"/>
      </w:pPr>
    </w:p>
    <w:p w:rsidR="001B0F11" w:rsidRDefault="001B0F11" w:rsidP="001B0F11">
      <w:pPr>
        <w:spacing w:line="280" w:lineRule="exact"/>
      </w:pPr>
    </w:p>
    <w:p w:rsidR="001B0F11" w:rsidRDefault="001B0F11" w:rsidP="001B0F11">
      <w:pPr>
        <w:spacing w:line="280" w:lineRule="exact"/>
      </w:pPr>
    </w:p>
    <w:p w:rsidR="001B0F11" w:rsidRDefault="001B0F11" w:rsidP="001B0F11">
      <w:pPr>
        <w:spacing w:line="280" w:lineRule="exact"/>
      </w:pPr>
    </w:p>
    <w:p w:rsidR="001B0F11" w:rsidRDefault="001B0F11" w:rsidP="001B0F11">
      <w:pPr>
        <w:spacing w:line="280" w:lineRule="exact"/>
      </w:pPr>
    </w:p>
    <w:p w:rsidR="001B0F11" w:rsidRDefault="001B0F11" w:rsidP="001B0F11">
      <w:pPr>
        <w:spacing w:line="280" w:lineRule="exact"/>
      </w:pPr>
    </w:p>
    <w:p w:rsidR="001B0F11" w:rsidRDefault="001B0F11" w:rsidP="001B0F11">
      <w:pPr>
        <w:spacing w:line="280" w:lineRule="exact"/>
      </w:pPr>
    </w:p>
    <w:p w:rsidR="001B0F11" w:rsidRDefault="001B0F11" w:rsidP="001B0F11">
      <w:pPr>
        <w:spacing w:line="280" w:lineRule="exact"/>
      </w:pPr>
    </w:p>
    <w:p w:rsidR="00A31B2F" w:rsidRPr="001650EE" w:rsidRDefault="006B1162" w:rsidP="00F27D2B">
      <w:pPr>
        <w:widowControl/>
        <w:spacing w:line="280" w:lineRule="exact"/>
        <w:jc w:val="center"/>
        <w:rPr>
          <w:rFonts w:ascii="標楷體" w:eastAsia="標楷體" w:hAnsi="標楷體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○○</w:t>
      </w:r>
      <w:r w:rsidR="00732077" w:rsidRPr="00732077">
        <w:rPr>
          <w:rFonts w:ascii="標楷體" w:eastAsia="標楷體" w:hAnsi="標楷體" w:cs="Times New Roman" w:hint="eastAsia"/>
          <w:b/>
          <w:sz w:val="28"/>
          <w:szCs w:val="28"/>
        </w:rPr>
        <w:t>機關</w:t>
      </w:r>
      <w:r w:rsidR="00A31B2F" w:rsidRPr="001650EE">
        <w:rPr>
          <w:rFonts w:ascii="標楷體" w:eastAsia="標楷體" w:hAnsi="標楷體" w:cs="Times New Roman" w:hint="eastAsia"/>
          <w:b/>
          <w:sz w:val="28"/>
          <w:szCs w:val="28"/>
        </w:rPr>
        <w:t>內部控制制度控制作業自行評估表</w:t>
      </w:r>
    </w:p>
    <w:p w:rsidR="00A31B2F" w:rsidRPr="007B4C19" w:rsidRDefault="00A31B2F" w:rsidP="007B4C19">
      <w:pPr>
        <w:widowControl/>
        <w:spacing w:line="280" w:lineRule="exact"/>
        <w:ind w:leftChars="75" w:left="180"/>
        <w:jc w:val="center"/>
        <w:rPr>
          <w:rFonts w:ascii="標楷體" w:eastAsia="標楷體" w:hAnsi="標楷體" w:cs="Times New Roman"/>
          <w:szCs w:val="24"/>
        </w:rPr>
      </w:pPr>
      <w:r w:rsidRPr="007B4C19">
        <w:rPr>
          <w:rFonts w:ascii="標楷體" w:eastAsia="標楷體" w:hAnsi="標楷體" w:cs="新細明體" w:hint="eastAsia"/>
          <w:kern w:val="0"/>
          <w:szCs w:val="24"/>
        </w:rPr>
        <w:t>○○</w:t>
      </w:r>
      <w:r w:rsidRPr="007B4C19">
        <w:rPr>
          <w:rFonts w:ascii="標楷體" w:eastAsia="標楷體" w:hAnsi="標楷體" w:cs="Times New Roman" w:hint="eastAsia"/>
          <w:szCs w:val="24"/>
        </w:rPr>
        <w:t>年度</w:t>
      </w:r>
    </w:p>
    <w:p w:rsidR="00A31B2F" w:rsidRPr="009A03D8" w:rsidRDefault="00A31B2F" w:rsidP="00F27D2B">
      <w:pPr>
        <w:widowControl/>
        <w:spacing w:line="280" w:lineRule="exact"/>
        <w:ind w:left="480" w:hangingChars="200" w:hanging="480"/>
        <w:rPr>
          <w:rFonts w:ascii="標楷體" w:eastAsia="標楷體" w:hAnsi="標楷體" w:cs="Times New Roman"/>
          <w:color w:val="FF0000"/>
          <w:szCs w:val="24"/>
          <w:u w:val="single"/>
        </w:rPr>
      </w:pPr>
      <w:r>
        <w:rPr>
          <w:rFonts w:ascii="標楷體" w:eastAsia="標楷體" w:hAnsi="標楷體" w:cs="Times New Roman" w:hint="eastAsia"/>
          <w:szCs w:val="24"/>
        </w:rPr>
        <w:t>評估單位：人事</w:t>
      </w:r>
      <w:r w:rsidR="00CA6446">
        <w:rPr>
          <w:rFonts w:ascii="標楷體" w:eastAsia="標楷體" w:hAnsi="標楷體" w:cs="Times New Roman" w:hint="eastAsia"/>
          <w:szCs w:val="24"/>
        </w:rPr>
        <w:t>機構</w:t>
      </w:r>
      <w:r w:rsidR="00FF0C9D">
        <w:rPr>
          <w:rFonts w:ascii="標楷體" w:eastAsia="標楷體" w:hAnsi="標楷體" w:cs="Times New Roman" w:hint="eastAsia"/>
          <w:sz w:val="28"/>
          <w:szCs w:val="28"/>
        </w:rPr>
        <w:t>○○</w:t>
      </w:r>
      <w:r w:rsidR="00DD3079">
        <w:rPr>
          <w:rFonts w:ascii="標楷體" w:eastAsia="標楷體" w:hAnsi="標楷體" w:cs="Times New Roman" w:hint="eastAsia"/>
          <w:szCs w:val="24"/>
        </w:rPr>
        <w:t>科</w:t>
      </w:r>
      <w:r w:rsidR="00696383">
        <w:rPr>
          <w:rFonts w:ascii="標楷體" w:eastAsia="標楷體" w:hAnsi="標楷體" w:cs="Times New Roman" w:hint="eastAsia"/>
          <w:szCs w:val="24"/>
        </w:rPr>
        <w:t>或人事單位</w:t>
      </w:r>
    </w:p>
    <w:p w:rsidR="00A31B2F" w:rsidRPr="009A03D8" w:rsidRDefault="00A31B2F" w:rsidP="00F27D2B">
      <w:pPr>
        <w:widowControl/>
        <w:spacing w:line="280" w:lineRule="exact"/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9A03D8">
        <w:rPr>
          <w:rFonts w:ascii="標楷體" w:eastAsia="標楷體" w:hAnsi="標楷體" w:cs="Times New Roman" w:hint="eastAsia"/>
          <w:szCs w:val="24"/>
        </w:rPr>
        <w:t>作業類別(項目)</w:t>
      </w:r>
      <w:r>
        <w:rPr>
          <w:rFonts w:ascii="標楷體" w:eastAsia="標楷體" w:hAnsi="標楷體" w:cs="Times New Roman" w:hint="eastAsia"/>
          <w:szCs w:val="24"/>
        </w:rPr>
        <w:t>：</w:t>
      </w:r>
      <w:r w:rsidR="000E46B9" w:rsidRPr="000E46B9">
        <w:rPr>
          <w:rFonts w:ascii="標楷體" w:eastAsia="標楷體" w:hAnsi="標楷體" w:cs="Times New Roman" w:hint="eastAsia"/>
          <w:szCs w:val="24"/>
        </w:rPr>
        <w:t>分層負責明細表之制（修）訂</w:t>
      </w:r>
      <w:r w:rsidRPr="009A03D8">
        <w:rPr>
          <w:rFonts w:ascii="標楷體" w:eastAsia="標楷體" w:hAnsi="標楷體" w:cs="Times New Roman" w:hint="eastAsia"/>
          <w:szCs w:val="24"/>
        </w:rPr>
        <w:t>作業</w:t>
      </w:r>
    </w:p>
    <w:p w:rsidR="00A31B2F" w:rsidRPr="009A03D8" w:rsidRDefault="00A31B2F" w:rsidP="00F27D2B">
      <w:pPr>
        <w:widowControl/>
        <w:spacing w:line="280" w:lineRule="exact"/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9A03D8">
        <w:rPr>
          <w:rFonts w:ascii="標楷體" w:eastAsia="標楷體" w:hAnsi="標楷體" w:cs="Times New Roman" w:hint="eastAsia"/>
          <w:szCs w:val="24"/>
        </w:rPr>
        <w:t>評估期間：</w:t>
      </w:r>
      <w:r w:rsidRPr="009A03D8">
        <w:rPr>
          <w:rFonts w:ascii="標楷體" w:eastAsia="標楷體" w:hAnsi="標楷體" w:cs="新細明體" w:hint="eastAsia"/>
          <w:kern w:val="0"/>
          <w:szCs w:val="24"/>
        </w:rPr>
        <w:t>○○年○○月○○日至○○年○○月○○日</w:t>
      </w:r>
    </w:p>
    <w:p w:rsidR="00A31B2F" w:rsidRPr="009A03D8" w:rsidRDefault="00A31B2F" w:rsidP="00F27D2B">
      <w:pPr>
        <w:widowControl/>
        <w:spacing w:line="280" w:lineRule="exact"/>
        <w:ind w:left="440" w:hangingChars="200" w:hanging="440"/>
        <w:jc w:val="right"/>
        <w:rPr>
          <w:rFonts w:ascii="標楷體" w:eastAsia="標楷體" w:hAnsi="標楷體" w:cs="Times New Roman"/>
          <w:szCs w:val="24"/>
        </w:rPr>
      </w:pPr>
      <w:r w:rsidRPr="009A03D8">
        <w:rPr>
          <w:rFonts w:ascii="標楷體" w:eastAsia="標楷體" w:hAnsi="標楷體" w:cs="Times New Roman" w:hint="eastAsia"/>
          <w:sz w:val="22"/>
        </w:rPr>
        <w:t xml:space="preserve">　　　　　　　　　　　　　 </w:t>
      </w:r>
      <w:r w:rsidRPr="009A03D8">
        <w:rPr>
          <w:rFonts w:ascii="標楷體" w:eastAsia="標楷體" w:hAnsi="標楷體" w:cs="Times New Roman" w:hint="eastAsia"/>
          <w:szCs w:val="24"/>
        </w:rPr>
        <w:t xml:space="preserve">評估日期：  年  月  日 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736"/>
        <w:gridCol w:w="708"/>
        <w:gridCol w:w="709"/>
        <w:gridCol w:w="709"/>
        <w:gridCol w:w="709"/>
        <w:gridCol w:w="1526"/>
      </w:tblGrid>
      <w:tr w:rsidR="00A31B2F" w:rsidRPr="009A03D8" w:rsidTr="003D556B">
        <w:trPr>
          <w:jc w:val="center"/>
        </w:trPr>
        <w:tc>
          <w:tcPr>
            <w:tcW w:w="4508" w:type="dxa"/>
            <w:vMerge w:val="restart"/>
            <w:vAlign w:val="center"/>
          </w:tcPr>
          <w:p w:rsidR="00A31B2F" w:rsidRPr="009A03D8" w:rsidRDefault="00A31B2F" w:rsidP="00F27D2B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A03D8">
              <w:rPr>
                <w:rFonts w:ascii="標楷體" w:eastAsia="標楷體" w:hAnsi="標楷體" w:cs="Times New Roman" w:hint="eastAsia"/>
                <w:szCs w:val="24"/>
              </w:rPr>
              <w:t>控制重點</w:t>
            </w:r>
          </w:p>
        </w:tc>
        <w:tc>
          <w:tcPr>
            <w:tcW w:w="3571" w:type="dxa"/>
            <w:gridSpan w:val="5"/>
          </w:tcPr>
          <w:p w:rsidR="00A31B2F" w:rsidRPr="009A03D8" w:rsidRDefault="00A31B2F" w:rsidP="00F27D2B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A03D8">
              <w:rPr>
                <w:rFonts w:ascii="標楷體" w:eastAsia="標楷體" w:hAnsi="標楷體" w:cs="Times New Roman" w:hint="eastAsia"/>
                <w:szCs w:val="24"/>
              </w:rPr>
              <w:t>評估情形</w:t>
            </w:r>
          </w:p>
        </w:tc>
        <w:tc>
          <w:tcPr>
            <w:tcW w:w="1526" w:type="dxa"/>
            <w:vMerge w:val="restart"/>
            <w:vAlign w:val="center"/>
          </w:tcPr>
          <w:p w:rsidR="00A31B2F" w:rsidRPr="009A03D8" w:rsidRDefault="00A31B2F" w:rsidP="00F27D2B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A03D8">
              <w:rPr>
                <w:rFonts w:ascii="標楷體" w:eastAsia="標楷體" w:hAnsi="標楷體" w:cs="Times New Roman" w:hint="eastAsia"/>
                <w:szCs w:val="24"/>
              </w:rPr>
              <w:t>改善措施</w:t>
            </w:r>
          </w:p>
        </w:tc>
      </w:tr>
      <w:tr w:rsidR="00A31B2F" w:rsidRPr="009A03D8" w:rsidTr="003D556B">
        <w:trPr>
          <w:trHeight w:val="297"/>
          <w:jc w:val="center"/>
        </w:trPr>
        <w:tc>
          <w:tcPr>
            <w:tcW w:w="4508" w:type="dxa"/>
            <w:vMerge/>
            <w:tcBorders>
              <w:bottom w:val="single" w:sz="4" w:space="0" w:color="auto"/>
            </w:tcBorders>
          </w:tcPr>
          <w:p w:rsidR="00A31B2F" w:rsidRPr="009A03D8" w:rsidRDefault="00A31B2F" w:rsidP="00F27D2B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31B2F" w:rsidRPr="009A03D8" w:rsidRDefault="00A31B2F" w:rsidP="00F27D2B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A03D8">
              <w:rPr>
                <w:rFonts w:ascii="標楷體" w:eastAsia="標楷體" w:hAnsi="標楷體" w:cs="Times New Roman" w:hint="eastAsia"/>
                <w:szCs w:val="24"/>
              </w:rPr>
              <w:t>落實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31B2F" w:rsidRPr="009A03D8" w:rsidRDefault="00A31B2F" w:rsidP="00F27D2B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A03D8">
              <w:rPr>
                <w:rFonts w:ascii="標楷體" w:eastAsia="標楷體" w:hAnsi="標楷體" w:cs="Times New Roman" w:hint="eastAsia"/>
                <w:szCs w:val="24"/>
              </w:rPr>
              <w:t>部分落實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1B2F" w:rsidRPr="009A03D8" w:rsidRDefault="00A31B2F" w:rsidP="00F27D2B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A03D8">
              <w:rPr>
                <w:rFonts w:ascii="標楷體" w:eastAsia="標楷體" w:hAnsi="標楷體" w:cs="Times New Roman" w:hint="eastAsia"/>
                <w:szCs w:val="24"/>
              </w:rPr>
              <w:t>未落實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1B2F" w:rsidRPr="009A03D8" w:rsidRDefault="00A31B2F" w:rsidP="00F27D2B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A03D8">
              <w:rPr>
                <w:rFonts w:ascii="標楷體" w:eastAsia="標楷體" w:hAnsi="標楷體" w:cs="Times New Roman" w:hint="eastAsia"/>
                <w:szCs w:val="24"/>
              </w:rPr>
              <w:t>不適用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1B2F" w:rsidRPr="009A03D8" w:rsidRDefault="00A31B2F" w:rsidP="00F27D2B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A03D8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A31B2F" w:rsidRPr="009A03D8" w:rsidRDefault="00A31B2F" w:rsidP="00F27D2B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A31B2F" w:rsidRPr="009A03D8" w:rsidTr="00820919">
        <w:trPr>
          <w:trHeight w:val="992"/>
          <w:jc w:val="center"/>
        </w:trPr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:rsidR="00A31B2F" w:rsidRPr="009A03D8" w:rsidRDefault="001650EE" w:rsidP="00820919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="008B3475" w:rsidRPr="008B3475">
              <w:rPr>
                <w:rFonts w:ascii="標楷體" w:eastAsia="標楷體" w:hAnsi="標楷體" w:cs="Times New Roman" w:hint="eastAsia"/>
                <w:szCs w:val="24"/>
              </w:rPr>
              <w:t>、是否有配合機關組織規程之擬（修）訂，進行各單位業務職掌分層負責之修正需求。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A31B2F" w:rsidRPr="009A03D8" w:rsidRDefault="00A31B2F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31B2F" w:rsidRPr="009A03D8" w:rsidRDefault="00A31B2F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1B2F" w:rsidRPr="009A03D8" w:rsidRDefault="00A31B2F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1B2F" w:rsidRPr="009A03D8" w:rsidRDefault="00A31B2F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1B2F" w:rsidRPr="009A03D8" w:rsidRDefault="00A31B2F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A31B2F" w:rsidRPr="009A03D8" w:rsidRDefault="00A31B2F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B3475" w:rsidRPr="009A03D8" w:rsidTr="00820919">
        <w:trPr>
          <w:trHeight w:val="841"/>
          <w:jc w:val="center"/>
        </w:trPr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:rsidR="008B3475" w:rsidRPr="008B3475" w:rsidRDefault="001650EE" w:rsidP="00820919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="008B3475" w:rsidRPr="008B3475">
              <w:rPr>
                <w:rFonts w:ascii="標楷體" w:eastAsia="標楷體" w:hAnsi="標楷體" w:cs="Times New Roman" w:hint="eastAsia"/>
                <w:szCs w:val="24"/>
              </w:rPr>
              <w:t>、是否確實蒐集各單位職掌之全部工作事項</w:t>
            </w:r>
            <w:proofErr w:type="gramStart"/>
            <w:r w:rsidR="008B3475" w:rsidRPr="008B3475">
              <w:rPr>
                <w:rFonts w:ascii="標楷體" w:eastAsia="標楷體" w:hAnsi="標楷體" w:cs="Times New Roman" w:hint="eastAsia"/>
                <w:szCs w:val="24"/>
              </w:rPr>
              <w:t>並初擬決</w:t>
            </w:r>
            <w:proofErr w:type="gramEnd"/>
            <w:r w:rsidR="008B3475" w:rsidRPr="008B3475">
              <w:rPr>
                <w:rFonts w:ascii="標楷體" w:eastAsia="標楷體" w:hAnsi="標楷體" w:cs="Times New Roman" w:hint="eastAsia"/>
                <w:szCs w:val="24"/>
              </w:rPr>
              <w:t>行權責之層級。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B3475" w:rsidRPr="009A03D8" w:rsidTr="00820919">
        <w:trPr>
          <w:trHeight w:val="853"/>
          <w:jc w:val="center"/>
        </w:trPr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:rsidR="008B3475" w:rsidRPr="008B3475" w:rsidRDefault="001650EE" w:rsidP="00820919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="008B3475" w:rsidRPr="008B3475">
              <w:rPr>
                <w:rFonts w:ascii="標楷體" w:eastAsia="標楷體" w:hAnsi="標楷體" w:cs="Times New Roman" w:hint="eastAsia"/>
                <w:szCs w:val="24"/>
              </w:rPr>
              <w:t>、對於分層負責明細表之制（修）訂是否注意配合組織規程之規定</w:t>
            </w:r>
            <w:proofErr w:type="gramStart"/>
            <w:r w:rsidR="008B3475" w:rsidRPr="008B3475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="008B3475" w:rsidRPr="008B3475">
              <w:rPr>
                <w:rFonts w:ascii="標楷體" w:eastAsia="標楷體" w:hAnsi="標楷體" w:cs="Times New Roman" w:hint="eastAsia"/>
                <w:szCs w:val="24"/>
              </w:rPr>
              <w:t>擬。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B3475" w:rsidRPr="009A03D8" w:rsidTr="00820919">
        <w:trPr>
          <w:trHeight w:val="1107"/>
          <w:jc w:val="center"/>
        </w:trPr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:rsidR="008B3475" w:rsidRPr="008B3475" w:rsidRDefault="001650EE" w:rsidP="00820919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8B3475" w:rsidRPr="008B3475">
              <w:rPr>
                <w:rFonts w:ascii="標楷體" w:eastAsia="標楷體" w:hAnsi="標楷體" w:cs="Times New Roman" w:hint="eastAsia"/>
                <w:szCs w:val="24"/>
              </w:rPr>
              <w:t>、是否有召開分層負責明細表制</w:t>
            </w:r>
            <w:r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="008B3475" w:rsidRPr="008B3475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8B3475" w:rsidRPr="008B3475">
              <w:rPr>
                <w:rFonts w:ascii="標楷體" w:eastAsia="標楷體" w:hAnsi="標楷體" w:cs="Times New Roman" w:hint="eastAsia"/>
                <w:szCs w:val="24"/>
              </w:rPr>
              <w:t>訂會議討論，審核工作項目與決行權責間之合理性與妥適性。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B3475" w:rsidRPr="009A03D8" w:rsidTr="00820919">
        <w:trPr>
          <w:trHeight w:val="994"/>
          <w:jc w:val="center"/>
        </w:trPr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:rsidR="008B3475" w:rsidRPr="008B3475" w:rsidRDefault="001650EE" w:rsidP="00820919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="008B3475" w:rsidRPr="008B3475">
              <w:rPr>
                <w:rFonts w:ascii="標楷體" w:eastAsia="標楷體" w:hAnsi="標楷體" w:cs="Times New Roman" w:hint="eastAsia"/>
                <w:szCs w:val="24"/>
              </w:rPr>
              <w:t>、分層負責明細表制（修）訂後，是否有先經機關首長核定之程序，再發布實施。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B3475" w:rsidRPr="009A03D8" w:rsidTr="00820919">
        <w:trPr>
          <w:trHeight w:val="693"/>
          <w:jc w:val="center"/>
        </w:trPr>
        <w:tc>
          <w:tcPr>
            <w:tcW w:w="4508" w:type="dxa"/>
            <w:tcBorders>
              <w:bottom w:val="nil"/>
            </w:tcBorders>
            <w:vAlign w:val="center"/>
          </w:tcPr>
          <w:p w:rsidR="008B3475" w:rsidRPr="008B3475" w:rsidRDefault="001650EE" w:rsidP="00820919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="008B3475" w:rsidRPr="008B3475">
              <w:rPr>
                <w:rFonts w:ascii="標楷體" w:eastAsia="標楷體" w:hAnsi="標楷體" w:cs="Times New Roman" w:hint="eastAsia"/>
                <w:szCs w:val="24"/>
              </w:rPr>
              <w:t>、處理流程作業時間是否符合最新規定。</w:t>
            </w:r>
          </w:p>
        </w:tc>
        <w:tc>
          <w:tcPr>
            <w:tcW w:w="736" w:type="dxa"/>
            <w:tcBorders>
              <w:bottom w:val="nil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nil"/>
            </w:tcBorders>
            <w:vAlign w:val="center"/>
          </w:tcPr>
          <w:p w:rsidR="008B3475" w:rsidRPr="009A03D8" w:rsidRDefault="008B3475" w:rsidP="0082091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A31B2F" w:rsidRPr="009A03D8" w:rsidTr="00820919">
        <w:trPr>
          <w:trHeight w:val="561"/>
          <w:jc w:val="center"/>
        </w:trPr>
        <w:tc>
          <w:tcPr>
            <w:tcW w:w="9605" w:type="dxa"/>
            <w:gridSpan w:val="7"/>
            <w:vAlign w:val="center"/>
          </w:tcPr>
          <w:p w:rsidR="00A31B2F" w:rsidRPr="009A03D8" w:rsidRDefault="00A31B2F" w:rsidP="00F27D2B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9A03D8">
              <w:rPr>
                <w:rFonts w:ascii="標楷體" w:eastAsia="標楷體" w:hAnsi="標楷體" w:cs="Times New Roman" w:hint="eastAsia"/>
                <w:szCs w:val="24"/>
              </w:rPr>
              <w:t xml:space="preserve">填表人：               單位主管：  </w:t>
            </w:r>
          </w:p>
        </w:tc>
      </w:tr>
    </w:tbl>
    <w:p w:rsidR="00F1218A" w:rsidRPr="00F1218A" w:rsidRDefault="00F1218A" w:rsidP="00F1218A">
      <w:pPr>
        <w:widowControl/>
        <w:spacing w:line="280" w:lineRule="exact"/>
        <w:ind w:left="720" w:hangingChars="300" w:hanging="720"/>
        <w:rPr>
          <w:rFonts w:ascii="標楷體" w:eastAsia="標楷體" w:hAnsi="標楷體" w:cs="Times New Roman"/>
          <w:szCs w:val="24"/>
        </w:rPr>
      </w:pPr>
      <w:proofErr w:type="gramStart"/>
      <w:r w:rsidRPr="00F1218A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Pr="00F1218A">
        <w:rPr>
          <w:rFonts w:ascii="標楷體" w:eastAsia="標楷體" w:hAnsi="標楷體" w:cs="Times New Roman" w:hint="eastAsia"/>
          <w:szCs w:val="24"/>
        </w:rPr>
        <w:t>：</w:t>
      </w:r>
    </w:p>
    <w:p w:rsidR="00F1218A" w:rsidRPr="00F1218A" w:rsidRDefault="00F1218A" w:rsidP="00F1218A">
      <w:pPr>
        <w:widowControl/>
        <w:spacing w:line="28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 w:rsidRPr="00F1218A">
        <w:rPr>
          <w:rFonts w:ascii="標楷體" w:eastAsia="標楷體" w:hAnsi="標楷體" w:cs="Times New Roman" w:hint="eastAsia"/>
          <w:szCs w:val="24"/>
        </w:rPr>
        <w:t>1.機關得就1項作業流程製作1份自行評估表，亦得將各項作業流程依性質分類，同1類之作業流程合併1份自行評估表，將作業流程之控制重點納入評估。</w:t>
      </w:r>
    </w:p>
    <w:p w:rsidR="00F1218A" w:rsidRPr="00F1218A" w:rsidRDefault="00F1218A" w:rsidP="00F1218A">
      <w:pPr>
        <w:spacing w:line="28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F1218A">
        <w:rPr>
          <w:rFonts w:ascii="標楷體" w:eastAsia="標楷體" w:hAnsi="標楷體" w:cs="Times New Roman" w:hint="eastAsia"/>
          <w:szCs w:val="24"/>
        </w:rPr>
        <w:t>2.各機關依評估結果於評估情形欄勾選「落實」、「部分落實」、「未落實」、「不適用」或「其他」；其中「不適用」係指評估期間法令規定或作法已修正，但控制重點未及配合修正者; 「其他」係指評估期間未發生控制重點所規範情形等，致無法評估者；遇有「部分落實」、「未落實」或「不適用」情形，於改善</w:t>
      </w:r>
      <w:proofErr w:type="gramStart"/>
      <w:r w:rsidRPr="00F1218A">
        <w:rPr>
          <w:rFonts w:ascii="標楷體" w:eastAsia="標楷體" w:hAnsi="標楷體" w:cs="Times New Roman" w:hint="eastAsia"/>
          <w:szCs w:val="24"/>
        </w:rPr>
        <w:t>措施欄敘明</w:t>
      </w:r>
      <w:proofErr w:type="gramEnd"/>
      <w:r w:rsidRPr="00F1218A">
        <w:rPr>
          <w:rFonts w:ascii="標楷體" w:eastAsia="標楷體" w:hAnsi="標楷體" w:cs="Times New Roman" w:hint="eastAsia"/>
          <w:szCs w:val="24"/>
        </w:rPr>
        <w:t>需</w:t>
      </w:r>
      <w:proofErr w:type="gramStart"/>
      <w:r w:rsidRPr="00F1218A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F1218A">
        <w:rPr>
          <w:rFonts w:ascii="標楷體" w:eastAsia="標楷體" w:hAnsi="標楷體" w:cs="Times New Roman" w:hint="eastAsia"/>
          <w:szCs w:val="24"/>
        </w:rPr>
        <w:t>行之改善措施。</w:t>
      </w:r>
    </w:p>
    <w:p w:rsidR="00A31B2F" w:rsidRPr="00F1218A" w:rsidRDefault="00A31B2F" w:rsidP="00F1218A">
      <w:pPr>
        <w:widowControl/>
        <w:spacing w:line="280" w:lineRule="exact"/>
        <w:ind w:left="720" w:hangingChars="300" w:hanging="720"/>
      </w:pPr>
    </w:p>
    <w:sectPr w:rsidR="00A31B2F" w:rsidRPr="00F1218A" w:rsidSect="00CC2D22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34" w:rsidRDefault="005F4634" w:rsidP="005971D7">
      <w:r>
        <w:separator/>
      </w:r>
    </w:p>
  </w:endnote>
  <w:endnote w:type="continuationSeparator" w:id="0">
    <w:p w:rsidR="005F4634" w:rsidRDefault="005F4634" w:rsidP="0059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D7" w:rsidRDefault="005971D7" w:rsidP="005A1B4C">
    <w:pPr>
      <w:pStyle w:val="a7"/>
      <w:jc w:val="center"/>
    </w:pPr>
    <w:r w:rsidRPr="005971D7">
      <w:rPr>
        <w:rFonts w:ascii="標楷體" w:eastAsia="標楷體" w:hAnsi="標楷體" w:hint="eastAsia"/>
      </w:rPr>
      <w:t>EA01</w:t>
    </w:r>
    <w:r w:rsidR="005A1B4C">
      <w:rPr>
        <w:rFonts w:ascii="標楷體" w:eastAsia="標楷體" w:hAnsi="標楷體" w:hint="eastAsia"/>
      </w:rPr>
      <w:t>-</w:t>
    </w:r>
    <w:r w:rsidR="002A4B58" w:rsidRPr="005A1B4C">
      <w:rPr>
        <w:rFonts w:ascii="標楷體" w:eastAsia="標楷體" w:hAnsi="標楷體"/>
      </w:rPr>
      <w:fldChar w:fldCharType="begin"/>
    </w:r>
    <w:r w:rsidR="005A1B4C" w:rsidRPr="005A1B4C">
      <w:rPr>
        <w:rFonts w:ascii="標楷體" w:eastAsia="標楷體" w:hAnsi="標楷體"/>
      </w:rPr>
      <w:instrText xml:space="preserve"> PAGE   \* MERGEFORMAT </w:instrText>
    </w:r>
    <w:r w:rsidR="002A4B58" w:rsidRPr="005A1B4C">
      <w:rPr>
        <w:rFonts w:ascii="標楷體" w:eastAsia="標楷體" w:hAnsi="標楷體"/>
      </w:rPr>
      <w:fldChar w:fldCharType="separate"/>
    </w:r>
    <w:r w:rsidR="00732077" w:rsidRPr="00732077">
      <w:rPr>
        <w:rFonts w:ascii="標楷體" w:eastAsia="標楷體" w:hAnsi="標楷體"/>
        <w:noProof/>
        <w:lang w:val="zh-TW"/>
      </w:rPr>
      <w:t>3</w:t>
    </w:r>
    <w:r w:rsidR="002A4B58" w:rsidRPr="005A1B4C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34" w:rsidRDefault="005F4634" w:rsidP="005971D7">
      <w:r>
        <w:separator/>
      </w:r>
    </w:p>
  </w:footnote>
  <w:footnote w:type="continuationSeparator" w:id="0">
    <w:p w:rsidR="005F4634" w:rsidRDefault="005F4634" w:rsidP="00597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058"/>
    <w:multiLevelType w:val="hybridMultilevel"/>
    <w:tmpl w:val="D4B0E4F8"/>
    <w:lvl w:ilvl="0" w:tplc="A45E5784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537453"/>
    <w:multiLevelType w:val="hybridMultilevel"/>
    <w:tmpl w:val="CD30341A"/>
    <w:lvl w:ilvl="0" w:tplc="18340B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A61810"/>
    <w:multiLevelType w:val="hybridMultilevel"/>
    <w:tmpl w:val="579A12D2"/>
    <w:lvl w:ilvl="0" w:tplc="6CBAAD00">
      <w:start w:val="2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364110F9"/>
    <w:multiLevelType w:val="hybridMultilevel"/>
    <w:tmpl w:val="970AE380"/>
    <w:lvl w:ilvl="0" w:tplc="FE860A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E17CF9"/>
    <w:multiLevelType w:val="hybridMultilevel"/>
    <w:tmpl w:val="80362972"/>
    <w:lvl w:ilvl="0" w:tplc="FD009C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5A1E069C"/>
    <w:multiLevelType w:val="hybridMultilevel"/>
    <w:tmpl w:val="6A1A06B0"/>
    <w:lvl w:ilvl="0" w:tplc="68226CCC">
      <w:start w:val="2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5E913CD6"/>
    <w:multiLevelType w:val="hybridMultilevel"/>
    <w:tmpl w:val="E8E4115A"/>
    <w:lvl w:ilvl="0" w:tplc="4FCEE620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860FD1"/>
    <w:multiLevelType w:val="hybridMultilevel"/>
    <w:tmpl w:val="03FE8EF4"/>
    <w:lvl w:ilvl="0" w:tplc="CF5A320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D22"/>
    <w:rsid w:val="000455EA"/>
    <w:rsid w:val="00061CFD"/>
    <w:rsid w:val="000E46B9"/>
    <w:rsid w:val="000E6A93"/>
    <w:rsid w:val="00146062"/>
    <w:rsid w:val="001635D4"/>
    <w:rsid w:val="001650EE"/>
    <w:rsid w:val="00187D6D"/>
    <w:rsid w:val="00196907"/>
    <w:rsid w:val="001B0F11"/>
    <w:rsid w:val="001C6405"/>
    <w:rsid w:val="002A4B58"/>
    <w:rsid w:val="00385ADE"/>
    <w:rsid w:val="00386087"/>
    <w:rsid w:val="00435668"/>
    <w:rsid w:val="004928BA"/>
    <w:rsid w:val="004A4183"/>
    <w:rsid w:val="00516C9B"/>
    <w:rsid w:val="005404E3"/>
    <w:rsid w:val="00563B9C"/>
    <w:rsid w:val="005971D7"/>
    <w:rsid w:val="005A1B4C"/>
    <w:rsid w:val="005C4AFE"/>
    <w:rsid w:val="005E34F3"/>
    <w:rsid w:val="005F4634"/>
    <w:rsid w:val="00696383"/>
    <w:rsid w:val="006B1162"/>
    <w:rsid w:val="006F5DC2"/>
    <w:rsid w:val="007036DA"/>
    <w:rsid w:val="00732077"/>
    <w:rsid w:val="00774738"/>
    <w:rsid w:val="007A01C5"/>
    <w:rsid w:val="007B4C19"/>
    <w:rsid w:val="007E1BE3"/>
    <w:rsid w:val="00817655"/>
    <w:rsid w:val="00820919"/>
    <w:rsid w:val="00821B12"/>
    <w:rsid w:val="00862ED6"/>
    <w:rsid w:val="00881ED7"/>
    <w:rsid w:val="00885B4A"/>
    <w:rsid w:val="008A795F"/>
    <w:rsid w:val="008B3475"/>
    <w:rsid w:val="008C2FC4"/>
    <w:rsid w:val="008E38EC"/>
    <w:rsid w:val="00963F28"/>
    <w:rsid w:val="0097063B"/>
    <w:rsid w:val="009A4477"/>
    <w:rsid w:val="009D0747"/>
    <w:rsid w:val="009D22B6"/>
    <w:rsid w:val="00A065F4"/>
    <w:rsid w:val="00A31B2F"/>
    <w:rsid w:val="00A4272C"/>
    <w:rsid w:val="00A6767A"/>
    <w:rsid w:val="00AD588F"/>
    <w:rsid w:val="00AE4156"/>
    <w:rsid w:val="00B00758"/>
    <w:rsid w:val="00B26661"/>
    <w:rsid w:val="00B33D89"/>
    <w:rsid w:val="00C259F1"/>
    <w:rsid w:val="00CA6446"/>
    <w:rsid w:val="00CC2D22"/>
    <w:rsid w:val="00CD5184"/>
    <w:rsid w:val="00CD7BBA"/>
    <w:rsid w:val="00D46C1F"/>
    <w:rsid w:val="00D932EF"/>
    <w:rsid w:val="00D9550E"/>
    <w:rsid w:val="00DD3079"/>
    <w:rsid w:val="00DD3179"/>
    <w:rsid w:val="00DF50E1"/>
    <w:rsid w:val="00E27B76"/>
    <w:rsid w:val="00E60B15"/>
    <w:rsid w:val="00E90F9E"/>
    <w:rsid w:val="00EC4ECC"/>
    <w:rsid w:val="00EF3FB7"/>
    <w:rsid w:val="00F1218A"/>
    <w:rsid w:val="00F247D4"/>
    <w:rsid w:val="00F27D2B"/>
    <w:rsid w:val="00F5256D"/>
    <w:rsid w:val="00F53E6F"/>
    <w:rsid w:val="00FE0E93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3B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71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71D7"/>
    <w:rPr>
      <w:sz w:val="20"/>
      <w:szCs w:val="20"/>
    </w:rPr>
  </w:style>
  <w:style w:type="paragraph" w:styleId="a9">
    <w:name w:val="List Paragraph"/>
    <w:basedOn w:val="a"/>
    <w:uiPriority w:val="34"/>
    <w:qFormat/>
    <w:rsid w:val="005971D7"/>
    <w:pPr>
      <w:ind w:leftChars="200" w:left="480"/>
    </w:pPr>
  </w:style>
  <w:style w:type="paragraph" w:styleId="Web">
    <w:name w:val="Normal (Web)"/>
    <w:basedOn w:val="a"/>
    <w:rsid w:val="001650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FFD1-F27C-4E59-A8F5-3D1D62C2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HUIRU</dc:creator>
  <cp:lastModifiedBy>ktps</cp:lastModifiedBy>
  <cp:revision>47</cp:revision>
  <cp:lastPrinted>2016-09-14T00:46:00Z</cp:lastPrinted>
  <dcterms:created xsi:type="dcterms:W3CDTF">2016-02-21T05:17:00Z</dcterms:created>
  <dcterms:modified xsi:type="dcterms:W3CDTF">2016-09-20T00:45:00Z</dcterms:modified>
</cp:coreProperties>
</file>