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A2" w:rsidRPr="00E035A2" w:rsidRDefault="00640BB9" w:rsidP="0022051A">
      <w:pPr>
        <w:spacing w:line="360" w:lineRule="auto"/>
        <w:jc w:val="center"/>
        <w:rPr>
          <w:rFonts w:ascii="標楷體" w:eastAsia="標楷體" w:hAnsi="標楷體"/>
          <w:b/>
          <w:bCs/>
          <w:sz w:val="48"/>
          <w:szCs w:val="48"/>
        </w:rPr>
      </w:pPr>
      <w:bookmarkStart w:id="0" w:name="_GoBack"/>
      <w:bookmarkEnd w:id="0"/>
      <w:r>
        <w:rPr>
          <w:rFonts w:ascii="標楷體" w:eastAsia="標楷體" w:hAnsi="標楷體" w:hint="eastAsia"/>
          <w:b/>
          <w:bCs/>
          <w:sz w:val="48"/>
          <w:szCs w:val="48"/>
        </w:rPr>
        <w:t>教育是人類永遠的依憑</w:t>
      </w:r>
      <w:r w:rsidR="00D36985">
        <w:rPr>
          <w:rFonts w:ascii="標楷體" w:eastAsia="標楷體" w:hAnsi="標楷體" w:hint="eastAsia"/>
          <w:b/>
          <w:bCs/>
          <w:sz w:val="48"/>
          <w:szCs w:val="48"/>
        </w:rPr>
        <w:t>-</w:t>
      </w:r>
      <w:r w:rsidR="00D36985" w:rsidRPr="00D36985">
        <w:rPr>
          <w:rFonts w:ascii="標楷體" w:eastAsia="標楷體" w:hAnsi="標楷體" w:hint="eastAsia"/>
          <w:b/>
          <w:bCs/>
          <w:sz w:val="28"/>
          <w:szCs w:val="28"/>
        </w:rPr>
        <w:t>《西方憑什麼》讀後感</w:t>
      </w:r>
    </w:p>
    <w:p w:rsidR="00025C62" w:rsidRPr="00692D1B" w:rsidRDefault="00315C6F" w:rsidP="00364FE3">
      <w:pPr>
        <w:numPr>
          <w:ilvl w:val="0"/>
          <w:numId w:val="17"/>
        </w:numPr>
        <w:spacing w:line="40" w:lineRule="atLeast"/>
        <w:ind w:left="851"/>
        <w:jc w:val="both"/>
        <w:rPr>
          <w:rFonts w:ascii="標楷體" w:eastAsia="標楷體" w:hAnsi="標楷體"/>
          <w:b/>
          <w:sz w:val="28"/>
          <w:szCs w:val="28"/>
        </w:rPr>
      </w:pPr>
      <w:r w:rsidRPr="00692D1B">
        <w:rPr>
          <w:rFonts w:ascii="標楷體" w:eastAsia="標楷體" w:hAnsi="標楷體" w:hint="eastAsia"/>
          <w:b/>
          <w:sz w:val="28"/>
          <w:szCs w:val="28"/>
        </w:rPr>
        <w:t>前言：</w:t>
      </w:r>
      <w:r w:rsidR="00F44CE4">
        <w:rPr>
          <w:rFonts w:ascii="標楷體" w:eastAsia="標楷體" w:hAnsi="標楷體" w:hint="eastAsia"/>
          <w:b/>
          <w:sz w:val="28"/>
          <w:szCs w:val="28"/>
        </w:rPr>
        <w:t>改變世界</w:t>
      </w:r>
      <w:r w:rsidR="002E53B9">
        <w:rPr>
          <w:rFonts w:ascii="標楷體" w:eastAsia="標楷體" w:hAnsi="標楷體" w:hint="eastAsia"/>
          <w:b/>
          <w:sz w:val="28"/>
          <w:szCs w:val="28"/>
        </w:rPr>
        <w:t>，</w:t>
      </w:r>
      <w:r w:rsidR="008E305F">
        <w:rPr>
          <w:rFonts w:ascii="標楷體" w:eastAsia="標楷體" w:hAnsi="標楷體" w:hint="eastAsia"/>
          <w:b/>
          <w:sz w:val="28"/>
          <w:szCs w:val="28"/>
        </w:rPr>
        <w:t>始於教育</w:t>
      </w:r>
    </w:p>
    <w:p w:rsidR="00851B0C" w:rsidRDefault="00D31C09"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w:t>
      </w:r>
      <w:r w:rsidR="00614916">
        <w:rPr>
          <w:rFonts w:ascii="標楷體" w:eastAsia="標楷體" w:hAnsi="標楷體" w:hint="eastAsia"/>
          <w:sz w:val="28"/>
          <w:szCs w:val="28"/>
        </w:rPr>
        <w:t xml:space="preserve"> </w:t>
      </w:r>
      <w:r w:rsidR="0022051A">
        <w:rPr>
          <w:rFonts w:ascii="標楷體" w:eastAsia="標楷體" w:hAnsi="標楷體" w:hint="eastAsia"/>
          <w:sz w:val="28"/>
          <w:szCs w:val="28"/>
        </w:rPr>
        <w:t>筆者</w:t>
      </w:r>
      <w:proofErr w:type="gramStart"/>
      <w:r>
        <w:rPr>
          <w:rFonts w:ascii="標楷體" w:eastAsia="標楷體" w:hAnsi="標楷體" w:hint="eastAsia"/>
          <w:sz w:val="28"/>
          <w:szCs w:val="28"/>
        </w:rPr>
        <w:t>甫</w:t>
      </w:r>
      <w:proofErr w:type="gramEnd"/>
      <w:r>
        <w:rPr>
          <w:rFonts w:ascii="標楷體" w:eastAsia="標楷體" w:hAnsi="標楷體" w:hint="eastAsia"/>
          <w:sz w:val="28"/>
          <w:szCs w:val="28"/>
        </w:rPr>
        <w:t>讀書名以為此書必強調西方文明優越的各種因素以及古往今來的各種歷史變遷造就西方主宰世界，但仔細拜讀後，才發現</w:t>
      </w:r>
      <w:r w:rsidR="001A76C4">
        <w:rPr>
          <w:rFonts w:ascii="標楷體" w:eastAsia="標楷體" w:hAnsi="標楷體" w:hint="eastAsia"/>
          <w:sz w:val="28"/>
          <w:szCs w:val="28"/>
        </w:rPr>
        <w:t>其</w:t>
      </w:r>
      <w:r>
        <w:rPr>
          <w:rFonts w:ascii="標楷體" w:eastAsia="標楷體" w:hAnsi="標楷體" w:hint="eastAsia"/>
          <w:sz w:val="28"/>
          <w:szCs w:val="28"/>
        </w:rPr>
        <w:t>顛覆以往一般人對東西方文明、歷史的認知</w:t>
      </w:r>
      <w:r w:rsidR="00DA5B34">
        <w:rPr>
          <w:rFonts w:ascii="標楷體" w:eastAsia="標楷體" w:hAnsi="標楷體" w:hint="eastAsia"/>
          <w:sz w:val="28"/>
          <w:szCs w:val="28"/>
        </w:rPr>
        <w:t>。筆者在此書中讀到</w:t>
      </w:r>
      <w:r w:rsidR="00851B0C">
        <w:rPr>
          <w:rFonts w:ascii="標楷體" w:eastAsia="標楷體" w:hAnsi="標楷體" w:hint="eastAsia"/>
          <w:sz w:val="28"/>
          <w:szCs w:val="28"/>
        </w:rPr>
        <w:t>作者呈現</w:t>
      </w:r>
      <w:r w:rsidR="00DA5B34">
        <w:rPr>
          <w:rFonts w:ascii="標楷體" w:eastAsia="標楷體" w:hAnsi="標楷體" w:hint="eastAsia"/>
          <w:sz w:val="28"/>
          <w:szCs w:val="28"/>
        </w:rPr>
        <w:t>客觀的事實</w:t>
      </w:r>
      <w:r w:rsidR="00851B0C">
        <w:rPr>
          <w:rFonts w:ascii="標楷體" w:eastAsia="標楷體" w:hAnsi="標楷體" w:hint="eastAsia"/>
          <w:sz w:val="28"/>
          <w:szCs w:val="28"/>
        </w:rPr>
        <w:t>，不偏不倚的各項數據分析，讓人信服；鎔鑄東西方重要文獻資料，讓世界史彷彿</w:t>
      </w:r>
      <w:r w:rsidR="00D80550">
        <w:rPr>
          <w:rFonts w:ascii="標楷體" w:eastAsia="標楷體" w:hAnsi="標楷體" w:hint="eastAsia"/>
          <w:sz w:val="28"/>
          <w:szCs w:val="28"/>
        </w:rPr>
        <w:t>睡前</w:t>
      </w:r>
      <w:r w:rsidR="00851B0C">
        <w:rPr>
          <w:rFonts w:ascii="標楷體" w:eastAsia="標楷體" w:hAnsi="標楷體" w:hint="eastAsia"/>
          <w:sz w:val="28"/>
          <w:szCs w:val="28"/>
        </w:rPr>
        <w:t>故事般簡單有趣，令人喜愛；</w:t>
      </w:r>
      <w:r w:rsidR="001A76C4">
        <w:rPr>
          <w:rFonts w:ascii="標楷體" w:eastAsia="標楷體" w:hAnsi="標楷體" w:hint="eastAsia"/>
          <w:sz w:val="28"/>
          <w:szCs w:val="28"/>
        </w:rPr>
        <w:t>作者雖是西方學者，其</w:t>
      </w:r>
      <w:r w:rsidR="00851B0C">
        <w:rPr>
          <w:rFonts w:ascii="標楷體" w:eastAsia="標楷體" w:hAnsi="標楷體" w:hint="eastAsia"/>
          <w:sz w:val="28"/>
          <w:szCs w:val="28"/>
        </w:rPr>
        <w:t>對東方文化的尊重與深刻了解，使人驚嘆。</w:t>
      </w:r>
    </w:p>
    <w:p w:rsidR="00D31C09" w:rsidRPr="00D31C09" w:rsidRDefault="00851B0C"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w:t>
      </w:r>
      <w:r w:rsidR="001A76C4">
        <w:rPr>
          <w:rFonts w:ascii="標楷體" w:eastAsia="標楷體" w:hAnsi="標楷體" w:hint="eastAsia"/>
          <w:sz w:val="28"/>
          <w:szCs w:val="28"/>
        </w:rPr>
        <w:t>翻開扉頁，讓我重拾對東方文化的自信，原來東方文明</w:t>
      </w:r>
      <w:r>
        <w:rPr>
          <w:rFonts w:ascii="標楷體" w:eastAsia="標楷體" w:hAnsi="標楷體" w:hint="eastAsia"/>
          <w:sz w:val="28"/>
          <w:szCs w:val="28"/>
        </w:rPr>
        <w:t>曾經如此輝煌，原來人類發展差異甚微</w:t>
      </w:r>
      <w:r w:rsidR="00BE4317">
        <w:rPr>
          <w:rFonts w:ascii="標楷體" w:eastAsia="標楷體" w:hAnsi="標楷體" w:hint="eastAsia"/>
          <w:sz w:val="28"/>
          <w:szCs w:val="28"/>
        </w:rPr>
        <w:t>。</w:t>
      </w:r>
      <w:r w:rsidR="001A76C4">
        <w:rPr>
          <w:rFonts w:ascii="標楷體" w:eastAsia="標楷體" w:hAnsi="標楷體" w:hint="eastAsia"/>
          <w:sz w:val="28"/>
          <w:szCs w:val="28"/>
        </w:rPr>
        <w:t>自有生民以來，</w:t>
      </w:r>
      <w:r>
        <w:rPr>
          <w:rFonts w:ascii="標楷體" w:eastAsia="標楷體" w:hAnsi="標楷體" w:hint="eastAsia"/>
          <w:sz w:val="28"/>
          <w:szCs w:val="28"/>
        </w:rPr>
        <w:t>東方的人類才智並不</w:t>
      </w:r>
      <w:r w:rsidR="001A76C4">
        <w:rPr>
          <w:rFonts w:ascii="標楷體" w:eastAsia="標楷體" w:hAnsi="標楷體" w:hint="eastAsia"/>
          <w:sz w:val="28"/>
          <w:szCs w:val="28"/>
        </w:rPr>
        <w:t>遜</w:t>
      </w:r>
      <w:r>
        <w:rPr>
          <w:rFonts w:ascii="標楷體" w:eastAsia="標楷體" w:hAnsi="標楷體" w:hint="eastAsia"/>
          <w:sz w:val="28"/>
          <w:szCs w:val="28"/>
        </w:rPr>
        <w:t>於西方</w:t>
      </w:r>
      <w:r w:rsidR="001A76C4">
        <w:rPr>
          <w:rFonts w:ascii="標楷體" w:eastAsia="標楷體" w:hAnsi="標楷體" w:hint="eastAsia"/>
          <w:sz w:val="28"/>
          <w:szCs w:val="28"/>
        </w:rPr>
        <w:t>，直到近代，才因為教育的些微差別而有高下</w:t>
      </w:r>
      <w:r w:rsidR="00BE4317">
        <w:rPr>
          <w:rFonts w:ascii="標楷體" w:eastAsia="標楷體" w:hAnsi="標楷體" w:hint="eastAsia"/>
          <w:sz w:val="28"/>
          <w:szCs w:val="28"/>
        </w:rPr>
        <w:t>；</w:t>
      </w:r>
      <w:r>
        <w:rPr>
          <w:rFonts w:ascii="標楷體" w:eastAsia="標楷體" w:hAnsi="標楷體" w:hint="eastAsia"/>
          <w:sz w:val="28"/>
          <w:szCs w:val="28"/>
        </w:rPr>
        <w:t>閱讀本書，讓我體認到教育工作的重要性與刻不容緩，因為我們將可能影響東西文明的未來發展差異，甚至可能影響全世界。二十一世紀</w:t>
      </w:r>
      <w:r w:rsidR="008D0A75">
        <w:rPr>
          <w:rFonts w:ascii="標楷體" w:eastAsia="標楷體" w:hAnsi="標楷體" w:hint="eastAsia"/>
          <w:sz w:val="28"/>
          <w:szCs w:val="28"/>
        </w:rPr>
        <w:t>有氣候變遷、疾病肆虐、</w:t>
      </w:r>
      <w:r w:rsidR="00246BFF">
        <w:rPr>
          <w:rFonts w:ascii="標楷體" w:eastAsia="標楷體" w:hAnsi="標楷體" w:hint="eastAsia"/>
          <w:sz w:val="28"/>
          <w:szCs w:val="28"/>
        </w:rPr>
        <w:t>難</w:t>
      </w:r>
      <w:r w:rsidR="008D0A75">
        <w:rPr>
          <w:rFonts w:ascii="標楷體" w:eastAsia="標楷體" w:hAnsi="標楷體" w:hint="eastAsia"/>
          <w:sz w:val="28"/>
          <w:szCs w:val="28"/>
        </w:rPr>
        <w:t>民遷徙等各種複雜的問題，正好吻合書中所言歷史變化的要件，因此</w:t>
      </w:r>
      <w:r w:rsidR="00D81C54">
        <w:rPr>
          <w:rFonts w:ascii="標楷體" w:eastAsia="標楷體" w:hAnsi="標楷體" w:hint="eastAsia"/>
          <w:sz w:val="28"/>
          <w:szCs w:val="28"/>
        </w:rPr>
        <w:t>此時</w:t>
      </w:r>
      <w:r w:rsidR="008D0A75">
        <w:rPr>
          <w:rFonts w:ascii="標楷體" w:eastAsia="標楷體" w:hAnsi="標楷體" w:hint="eastAsia"/>
          <w:sz w:val="28"/>
          <w:szCs w:val="28"/>
        </w:rPr>
        <w:t>恰是世界變革的重要里程碑，我們有幸生逢此</w:t>
      </w:r>
      <w:proofErr w:type="gramStart"/>
      <w:r w:rsidR="008D0A75">
        <w:rPr>
          <w:rFonts w:ascii="標楷體" w:eastAsia="標楷體" w:hAnsi="標楷體" w:hint="eastAsia"/>
          <w:sz w:val="28"/>
          <w:szCs w:val="28"/>
        </w:rPr>
        <w:t>世</w:t>
      </w:r>
      <w:proofErr w:type="gramEnd"/>
      <w:r>
        <w:rPr>
          <w:rFonts w:ascii="標楷體" w:eastAsia="標楷體" w:hAnsi="標楷體" w:hint="eastAsia"/>
          <w:sz w:val="28"/>
          <w:szCs w:val="28"/>
        </w:rPr>
        <w:t>，</w:t>
      </w:r>
      <w:r w:rsidR="00BE4317">
        <w:rPr>
          <w:rFonts w:ascii="標楷體" w:eastAsia="標楷體" w:hAnsi="標楷體" w:hint="eastAsia"/>
          <w:sz w:val="28"/>
          <w:szCs w:val="28"/>
        </w:rPr>
        <w:t>筆者</w:t>
      </w:r>
      <w:r>
        <w:rPr>
          <w:rFonts w:ascii="標楷體" w:eastAsia="標楷體" w:hAnsi="標楷體" w:hint="eastAsia"/>
          <w:sz w:val="28"/>
          <w:szCs w:val="28"/>
        </w:rPr>
        <w:t>身為</w:t>
      </w:r>
      <w:r w:rsidR="008D0A75">
        <w:rPr>
          <w:rFonts w:ascii="標楷體" w:eastAsia="標楷體" w:hAnsi="標楷體" w:hint="eastAsia"/>
          <w:sz w:val="28"/>
          <w:szCs w:val="28"/>
        </w:rPr>
        <w:t>知識份子與</w:t>
      </w:r>
      <w:r>
        <w:rPr>
          <w:rFonts w:ascii="標楷體" w:eastAsia="標楷體" w:hAnsi="標楷體" w:hint="eastAsia"/>
          <w:sz w:val="28"/>
          <w:szCs w:val="28"/>
        </w:rPr>
        <w:t>教育</w:t>
      </w:r>
      <w:r w:rsidR="00267582">
        <w:rPr>
          <w:rFonts w:ascii="標楷體" w:eastAsia="標楷體" w:hAnsi="標楷體" w:hint="eastAsia"/>
          <w:sz w:val="28"/>
          <w:szCs w:val="28"/>
        </w:rPr>
        <w:t>行政</w:t>
      </w:r>
      <w:r>
        <w:rPr>
          <w:rFonts w:ascii="標楷體" w:eastAsia="標楷體" w:hAnsi="標楷體" w:hint="eastAsia"/>
          <w:sz w:val="28"/>
          <w:szCs w:val="28"/>
        </w:rPr>
        <w:t>人員，</w:t>
      </w:r>
      <w:r w:rsidR="00267582">
        <w:rPr>
          <w:rFonts w:ascii="標楷體" w:eastAsia="標楷體" w:hAnsi="標楷體" w:hint="eastAsia"/>
          <w:sz w:val="28"/>
          <w:szCs w:val="28"/>
        </w:rPr>
        <w:t>背負</w:t>
      </w:r>
      <w:r>
        <w:rPr>
          <w:rFonts w:ascii="標楷體" w:eastAsia="標楷體" w:hAnsi="標楷體" w:hint="eastAsia"/>
          <w:sz w:val="28"/>
          <w:szCs w:val="28"/>
        </w:rPr>
        <w:t>先知先覺的重任</w:t>
      </w:r>
      <w:r w:rsidR="00267582">
        <w:rPr>
          <w:rFonts w:ascii="標楷體" w:eastAsia="標楷體" w:hAnsi="標楷體" w:hint="eastAsia"/>
          <w:sz w:val="28"/>
          <w:szCs w:val="28"/>
        </w:rPr>
        <w:t>、掌握制勝的鑰匙，如何帶領莘莘學子以及任重道遠的老師們</w:t>
      </w:r>
      <w:r w:rsidR="008D0A75">
        <w:rPr>
          <w:rFonts w:ascii="標楷體" w:eastAsia="標楷體" w:hAnsi="標楷體" w:hint="eastAsia"/>
          <w:sz w:val="28"/>
          <w:szCs w:val="28"/>
        </w:rPr>
        <w:t>繼續前行</w:t>
      </w:r>
      <w:r w:rsidR="00267582">
        <w:rPr>
          <w:rFonts w:ascii="標楷體" w:eastAsia="標楷體" w:hAnsi="標楷體" w:hint="eastAsia"/>
          <w:sz w:val="28"/>
          <w:szCs w:val="28"/>
        </w:rPr>
        <w:t>，</w:t>
      </w:r>
      <w:r w:rsidR="00A61A5C">
        <w:rPr>
          <w:rFonts w:ascii="標楷體" w:eastAsia="標楷體" w:hAnsi="標楷體" w:hint="eastAsia"/>
          <w:sz w:val="28"/>
          <w:szCs w:val="28"/>
        </w:rPr>
        <w:t>可從本書</w:t>
      </w:r>
      <w:r w:rsidR="00025C62" w:rsidRPr="00025C62">
        <w:rPr>
          <w:rFonts w:ascii="標楷體" w:eastAsia="標楷體" w:hAnsi="標楷體" w:hint="eastAsia"/>
          <w:sz w:val="28"/>
          <w:szCs w:val="28"/>
        </w:rPr>
        <w:t>《</w:t>
      </w:r>
      <w:r w:rsidR="00A61A5C">
        <w:rPr>
          <w:rFonts w:ascii="標楷體" w:eastAsia="標楷體" w:hAnsi="標楷體" w:hint="eastAsia"/>
          <w:sz w:val="28"/>
          <w:szCs w:val="28"/>
        </w:rPr>
        <w:t>西方憑什麼</w:t>
      </w:r>
      <w:r w:rsidR="00025C62" w:rsidRPr="00025C62">
        <w:rPr>
          <w:rFonts w:ascii="標楷體" w:eastAsia="標楷體" w:hAnsi="標楷體" w:hint="eastAsia"/>
          <w:sz w:val="28"/>
          <w:szCs w:val="28"/>
        </w:rPr>
        <w:t>》</w:t>
      </w:r>
      <w:r w:rsidR="00A61A5C">
        <w:rPr>
          <w:rFonts w:ascii="標楷體" w:eastAsia="標楷體" w:hAnsi="標楷體" w:hint="eastAsia"/>
          <w:sz w:val="28"/>
          <w:szCs w:val="28"/>
        </w:rPr>
        <w:t>得到啟示。</w:t>
      </w:r>
      <w:r w:rsidR="008D0A75">
        <w:rPr>
          <w:rFonts w:ascii="標楷體" w:eastAsia="標楷體" w:hAnsi="標楷體" w:hint="eastAsia"/>
          <w:sz w:val="28"/>
          <w:szCs w:val="28"/>
        </w:rPr>
        <w:t>我們需要更多</w:t>
      </w:r>
      <w:r w:rsidR="008D0A75">
        <w:rPr>
          <w:rFonts w:ascii="標楷體" w:eastAsia="標楷體" w:hAnsi="標楷體" w:hint="eastAsia"/>
          <w:sz w:val="28"/>
          <w:szCs w:val="28"/>
        </w:rPr>
        <w:lastRenderedPageBreak/>
        <w:t>創新的教育，以翻轉台灣的未來，放眼國際</w:t>
      </w:r>
      <w:r w:rsidR="000A6B9C">
        <w:rPr>
          <w:rFonts w:ascii="標楷體" w:eastAsia="標楷體" w:hAnsi="標楷體" w:hint="eastAsia"/>
          <w:sz w:val="28"/>
          <w:szCs w:val="28"/>
        </w:rPr>
        <w:t>舞台</w:t>
      </w:r>
      <w:r w:rsidR="008D0A75">
        <w:rPr>
          <w:rFonts w:ascii="標楷體" w:eastAsia="標楷體" w:hAnsi="標楷體" w:hint="eastAsia"/>
          <w:sz w:val="28"/>
          <w:szCs w:val="28"/>
        </w:rPr>
        <w:t>。</w:t>
      </w:r>
    </w:p>
    <w:p w:rsidR="00315C6F" w:rsidRDefault="00315C6F" w:rsidP="00364FE3">
      <w:pPr>
        <w:numPr>
          <w:ilvl w:val="0"/>
          <w:numId w:val="17"/>
        </w:numPr>
        <w:spacing w:line="40" w:lineRule="atLeast"/>
        <w:ind w:left="851"/>
        <w:jc w:val="both"/>
        <w:rPr>
          <w:rFonts w:ascii="標楷體" w:eastAsia="標楷體" w:hAnsi="標楷體"/>
          <w:b/>
          <w:sz w:val="28"/>
          <w:szCs w:val="28"/>
        </w:rPr>
      </w:pPr>
      <w:r w:rsidRPr="002E53B9">
        <w:rPr>
          <w:rFonts w:ascii="標楷體" w:eastAsia="標楷體" w:hAnsi="標楷體" w:hint="eastAsia"/>
          <w:b/>
          <w:sz w:val="28"/>
          <w:szCs w:val="28"/>
        </w:rPr>
        <w:t>專書重點歸納</w:t>
      </w:r>
      <w:r w:rsidR="006940FA" w:rsidRPr="002E53B9">
        <w:rPr>
          <w:rFonts w:ascii="標楷體" w:eastAsia="標楷體" w:hAnsi="標楷體" w:hint="eastAsia"/>
          <w:b/>
          <w:sz w:val="28"/>
          <w:szCs w:val="28"/>
        </w:rPr>
        <w:t>：</w:t>
      </w:r>
      <w:proofErr w:type="gramStart"/>
      <w:r w:rsidR="00322E3C">
        <w:rPr>
          <w:rFonts w:ascii="標楷體" w:eastAsia="標楷體" w:hAnsi="標楷體" w:hint="eastAsia"/>
          <w:b/>
          <w:sz w:val="28"/>
          <w:szCs w:val="28"/>
        </w:rPr>
        <w:t>鉅</w:t>
      </w:r>
      <w:proofErr w:type="gramEnd"/>
      <w:r w:rsidR="00322E3C">
        <w:rPr>
          <w:rFonts w:ascii="標楷體" w:eastAsia="標楷體" w:hAnsi="標楷體" w:hint="eastAsia"/>
          <w:b/>
          <w:sz w:val="28"/>
          <w:szCs w:val="28"/>
        </w:rPr>
        <w:t>細</w:t>
      </w:r>
      <w:proofErr w:type="gramStart"/>
      <w:r w:rsidR="00322E3C">
        <w:rPr>
          <w:rFonts w:ascii="標楷體" w:eastAsia="標楷體" w:hAnsi="標楷體" w:hint="eastAsia"/>
          <w:b/>
          <w:sz w:val="28"/>
          <w:szCs w:val="28"/>
        </w:rPr>
        <w:t>靡</w:t>
      </w:r>
      <w:proofErr w:type="gramEnd"/>
      <w:r w:rsidR="00322E3C">
        <w:rPr>
          <w:rFonts w:ascii="標楷體" w:eastAsia="標楷體" w:hAnsi="標楷體" w:hint="eastAsia"/>
          <w:b/>
          <w:sz w:val="28"/>
          <w:szCs w:val="28"/>
        </w:rPr>
        <w:t>遺，博古通今</w:t>
      </w:r>
    </w:p>
    <w:p w:rsidR="002E53B9" w:rsidRPr="002E53B9" w:rsidRDefault="002E53B9" w:rsidP="00364FE3">
      <w:pPr>
        <w:numPr>
          <w:ilvl w:val="0"/>
          <w:numId w:val="18"/>
        </w:numPr>
        <w:spacing w:line="40" w:lineRule="atLeast"/>
        <w:jc w:val="both"/>
        <w:rPr>
          <w:rFonts w:ascii="標楷體" w:eastAsia="標楷體" w:hAnsi="標楷體"/>
          <w:sz w:val="28"/>
          <w:szCs w:val="28"/>
        </w:rPr>
      </w:pPr>
      <w:r w:rsidRPr="002E53B9">
        <w:rPr>
          <w:rFonts w:ascii="標楷體" w:eastAsia="標楷體" w:hAnsi="標楷體" w:hint="eastAsia"/>
          <w:sz w:val="28"/>
          <w:szCs w:val="28"/>
        </w:rPr>
        <w:t>天啟五騎士</w:t>
      </w:r>
      <w:r w:rsidR="008E305F">
        <w:rPr>
          <w:rFonts w:ascii="標楷體" w:eastAsia="標楷體" w:hAnsi="標楷體" w:hint="eastAsia"/>
          <w:sz w:val="28"/>
          <w:szCs w:val="28"/>
        </w:rPr>
        <w:t>：</w:t>
      </w:r>
      <w:proofErr w:type="gramStart"/>
      <w:r w:rsidR="008E305F">
        <w:rPr>
          <w:rFonts w:ascii="標楷體" w:eastAsia="標楷體" w:hAnsi="標楷體" w:hint="eastAsia"/>
          <w:sz w:val="28"/>
          <w:szCs w:val="28"/>
        </w:rPr>
        <w:t>禍兮福</w:t>
      </w:r>
      <w:proofErr w:type="gramEnd"/>
      <w:r w:rsidR="008E305F">
        <w:rPr>
          <w:rFonts w:ascii="標楷體" w:eastAsia="標楷體" w:hAnsi="標楷體" w:hint="eastAsia"/>
          <w:sz w:val="28"/>
          <w:szCs w:val="28"/>
        </w:rPr>
        <w:t>所倚，</w:t>
      </w:r>
      <w:proofErr w:type="gramStart"/>
      <w:r w:rsidR="008E305F">
        <w:rPr>
          <w:rFonts w:ascii="標楷體" w:eastAsia="標楷體" w:hAnsi="標楷體" w:hint="eastAsia"/>
          <w:sz w:val="28"/>
          <w:szCs w:val="28"/>
        </w:rPr>
        <w:t>福兮禍</w:t>
      </w:r>
      <w:proofErr w:type="gramEnd"/>
      <w:r w:rsidR="008E305F">
        <w:rPr>
          <w:rFonts w:ascii="標楷體" w:eastAsia="標楷體" w:hAnsi="標楷體" w:hint="eastAsia"/>
          <w:sz w:val="28"/>
          <w:szCs w:val="28"/>
        </w:rPr>
        <w:t>所伏</w:t>
      </w:r>
    </w:p>
    <w:p w:rsidR="002E53B9" w:rsidRPr="00013823" w:rsidRDefault="00013823"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w:t>
      </w:r>
      <w:r w:rsidR="00B2410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D6775D">
        <w:rPr>
          <w:rFonts w:ascii="標楷體" w:eastAsia="標楷體" w:hAnsi="標楷體" w:hint="eastAsia"/>
          <w:sz w:val="28"/>
          <w:szCs w:val="28"/>
        </w:rPr>
        <w:t>作者提出不論東方或西方，人類的歷史會產生巨變都是在五種</w:t>
      </w:r>
      <w:r w:rsidR="002E53B9">
        <w:rPr>
          <w:rFonts w:ascii="標楷體" w:eastAsia="標楷體" w:hAnsi="標楷體" w:hint="eastAsia"/>
          <w:sz w:val="28"/>
          <w:szCs w:val="28"/>
        </w:rPr>
        <w:t>因素</w:t>
      </w:r>
      <w:r>
        <w:rPr>
          <w:rFonts w:ascii="標楷體" w:eastAsia="標楷體" w:hAnsi="標楷體" w:hint="eastAsia"/>
          <w:sz w:val="28"/>
          <w:szCs w:val="28"/>
        </w:rPr>
        <w:t>逐一出現</w:t>
      </w:r>
      <w:r w:rsidR="00A105A2">
        <w:rPr>
          <w:rFonts w:ascii="標楷體" w:eastAsia="標楷體" w:hAnsi="標楷體" w:hint="eastAsia"/>
          <w:sz w:val="28"/>
          <w:szCs w:val="28"/>
        </w:rPr>
        <w:t>互相影響，</w:t>
      </w:r>
      <w:r w:rsidR="00DE1DB9">
        <w:rPr>
          <w:rFonts w:ascii="標楷體" w:eastAsia="標楷體" w:hAnsi="標楷體" w:hint="eastAsia"/>
          <w:sz w:val="28"/>
          <w:szCs w:val="28"/>
        </w:rPr>
        <w:t>最後並立</w:t>
      </w:r>
      <w:proofErr w:type="gramStart"/>
      <w:r w:rsidR="00DE1DB9">
        <w:rPr>
          <w:rFonts w:ascii="標楷體" w:eastAsia="標楷體" w:hAnsi="標楷體" w:hint="eastAsia"/>
          <w:sz w:val="28"/>
          <w:szCs w:val="28"/>
        </w:rPr>
        <w:t>為禍</w:t>
      </w:r>
      <w:r>
        <w:rPr>
          <w:rFonts w:ascii="標楷體" w:eastAsia="標楷體" w:hAnsi="標楷體" w:hint="eastAsia"/>
          <w:sz w:val="28"/>
          <w:szCs w:val="28"/>
        </w:rPr>
        <w:t>時</w:t>
      </w:r>
      <w:proofErr w:type="gramEnd"/>
      <w:r>
        <w:rPr>
          <w:rFonts w:ascii="標楷體" w:eastAsia="標楷體" w:hAnsi="標楷體" w:hint="eastAsia"/>
          <w:sz w:val="28"/>
          <w:szCs w:val="28"/>
        </w:rPr>
        <w:t>，這五項分別是：</w:t>
      </w:r>
      <w:r w:rsidRPr="00013823">
        <w:rPr>
          <w:rFonts w:ascii="標楷體" w:eastAsia="標楷體" w:hAnsi="標楷體"/>
          <w:color w:val="000000"/>
          <w:sz w:val="28"/>
          <w:szCs w:val="28"/>
        </w:rPr>
        <w:t>氣候</w:t>
      </w:r>
      <w:r>
        <w:rPr>
          <w:rFonts w:ascii="標楷體" w:eastAsia="標楷體" w:hAnsi="標楷體" w:hint="eastAsia"/>
          <w:color w:val="000000"/>
          <w:sz w:val="28"/>
          <w:szCs w:val="28"/>
        </w:rPr>
        <w:t>變遷</w:t>
      </w:r>
      <w:r w:rsidRPr="00013823">
        <w:rPr>
          <w:rFonts w:ascii="標楷體" w:eastAsia="標楷體" w:hAnsi="標楷體"/>
          <w:color w:val="000000"/>
          <w:sz w:val="28"/>
          <w:szCs w:val="28"/>
        </w:rPr>
        <w:t>、疫病</w:t>
      </w:r>
      <w:r>
        <w:rPr>
          <w:rFonts w:ascii="標楷體" w:eastAsia="標楷體" w:hAnsi="標楷體" w:hint="eastAsia"/>
          <w:color w:val="000000"/>
          <w:sz w:val="28"/>
          <w:szCs w:val="28"/>
        </w:rPr>
        <w:t>蔓延</w:t>
      </w:r>
      <w:r w:rsidRPr="00013823">
        <w:rPr>
          <w:rFonts w:ascii="標楷體" w:eastAsia="標楷體" w:hAnsi="標楷體"/>
          <w:color w:val="000000"/>
          <w:sz w:val="28"/>
          <w:szCs w:val="28"/>
        </w:rPr>
        <w:t>、糧食</w:t>
      </w:r>
      <w:r>
        <w:rPr>
          <w:rFonts w:ascii="標楷體" w:eastAsia="標楷體" w:hAnsi="標楷體" w:hint="eastAsia"/>
          <w:color w:val="000000"/>
          <w:sz w:val="28"/>
          <w:szCs w:val="28"/>
        </w:rPr>
        <w:t>缺乏</w:t>
      </w:r>
      <w:r w:rsidRPr="00013823">
        <w:rPr>
          <w:rFonts w:ascii="標楷體" w:eastAsia="標楷體" w:hAnsi="標楷體"/>
          <w:color w:val="000000"/>
          <w:sz w:val="28"/>
          <w:szCs w:val="28"/>
        </w:rPr>
        <w:t>、</w:t>
      </w:r>
      <w:r>
        <w:rPr>
          <w:rFonts w:ascii="標楷體" w:eastAsia="標楷體" w:hAnsi="標楷體" w:hint="eastAsia"/>
          <w:color w:val="000000"/>
          <w:sz w:val="28"/>
          <w:szCs w:val="28"/>
        </w:rPr>
        <w:t>難民</w:t>
      </w:r>
      <w:r>
        <w:rPr>
          <w:rFonts w:ascii="標楷體" w:eastAsia="標楷體" w:hAnsi="標楷體"/>
          <w:color w:val="000000"/>
          <w:sz w:val="28"/>
          <w:szCs w:val="28"/>
        </w:rPr>
        <w:t>遷徙</w:t>
      </w:r>
      <w:r>
        <w:rPr>
          <w:rFonts w:ascii="標楷體" w:eastAsia="標楷體" w:hAnsi="標楷體" w:hint="eastAsia"/>
          <w:color w:val="000000"/>
          <w:sz w:val="28"/>
          <w:szCs w:val="28"/>
        </w:rPr>
        <w:t>、</w:t>
      </w:r>
      <w:r w:rsidRPr="00013823">
        <w:rPr>
          <w:rFonts w:ascii="標楷體" w:eastAsia="標楷體" w:hAnsi="標楷體"/>
          <w:color w:val="000000"/>
          <w:sz w:val="28"/>
          <w:szCs w:val="28"/>
        </w:rPr>
        <w:t>國家失敗</w:t>
      </w:r>
      <w:r>
        <w:rPr>
          <w:rFonts w:ascii="標楷體" w:eastAsia="標楷體" w:hAnsi="標楷體" w:hint="eastAsia"/>
          <w:color w:val="000000"/>
          <w:sz w:val="28"/>
          <w:szCs w:val="28"/>
        </w:rPr>
        <w:t>，總稱為「天啟五騎士」，</w:t>
      </w:r>
      <w:r w:rsidR="006004D2">
        <w:rPr>
          <w:rFonts w:ascii="標楷體" w:eastAsia="標楷體" w:hAnsi="標楷體" w:hint="eastAsia"/>
          <w:color w:val="000000"/>
          <w:sz w:val="28"/>
          <w:szCs w:val="28"/>
        </w:rPr>
        <w:t>這時可能改朝換代，可能發生戰爭，甚至嚴重</w:t>
      </w:r>
      <w:r w:rsidR="00A105A2">
        <w:rPr>
          <w:rFonts w:ascii="標楷體" w:eastAsia="標楷體" w:hAnsi="標楷體" w:hint="eastAsia"/>
          <w:color w:val="000000"/>
          <w:sz w:val="28"/>
          <w:szCs w:val="28"/>
        </w:rPr>
        <w:t>可能造成人類大量滅絕，但</w:t>
      </w:r>
      <w:r w:rsidR="006004D2">
        <w:rPr>
          <w:rFonts w:ascii="標楷體" w:eastAsia="標楷體" w:hAnsi="標楷體" w:hint="eastAsia"/>
          <w:color w:val="000000"/>
          <w:sz w:val="28"/>
          <w:szCs w:val="28"/>
        </w:rPr>
        <w:t>總</w:t>
      </w:r>
      <w:r w:rsidR="00A105A2">
        <w:rPr>
          <w:rFonts w:ascii="標楷體" w:eastAsia="標楷體" w:hAnsi="標楷體" w:hint="eastAsia"/>
          <w:color w:val="000000"/>
          <w:sz w:val="28"/>
          <w:szCs w:val="28"/>
        </w:rPr>
        <w:t>會有人類存活，</w:t>
      </w:r>
      <w:r w:rsidR="006004D2">
        <w:rPr>
          <w:rFonts w:ascii="標楷體" w:eastAsia="標楷體" w:hAnsi="標楷體" w:hint="eastAsia"/>
          <w:color w:val="000000"/>
          <w:sz w:val="28"/>
          <w:szCs w:val="28"/>
        </w:rPr>
        <w:t>帶著新的基因與文化，</w:t>
      </w:r>
      <w:r w:rsidR="00A105A2">
        <w:rPr>
          <w:rFonts w:ascii="標楷體" w:eastAsia="標楷體" w:hAnsi="標楷體" w:hint="eastAsia"/>
          <w:color w:val="000000"/>
          <w:sz w:val="28"/>
          <w:szCs w:val="28"/>
        </w:rPr>
        <w:t>再次締造新的文明。</w:t>
      </w:r>
    </w:p>
    <w:p w:rsidR="002E53B9" w:rsidRDefault="002E53B9" w:rsidP="00364FE3">
      <w:pPr>
        <w:numPr>
          <w:ilvl w:val="0"/>
          <w:numId w:val="18"/>
        </w:numPr>
        <w:spacing w:line="40" w:lineRule="atLeast"/>
        <w:jc w:val="both"/>
        <w:rPr>
          <w:rFonts w:ascii="標楷體" w:eastAsia="標楷體" w:hAnsi="標楷體"/>
          <w:sz w:val="28"/>
          <w:szCs w:val="28"/>
        </w:rPr>
      </w:pPr>
      <w:proofErr w:type="gramStart"/>
      <w:r w:rsidRPr="002E53B9">
        <w:rPr>
          <w:rFonts w:ascii="標楷體" w:eastAsia="標楷體" w:hAnsi="標楷體" w:hint="eastAsia"/>
          <w:sz w:val="28"/>
          <w:szCs w:val="28"/>
        </w:rPr>
        <w:t>懶懼貪</w:t>
      </w:r>
      <w:proofErr w:type="gramEnd"/>
      <w:r w:rsidRPr="002E53B9">
        <w:rPr>
          <w:rFonts w:ascii="標楷體" w:eastAsia="標楷體" w:hAnsi="標楷體" w:hint="eastAsia"/>
          <w:sz w:val="28"/>
          <w:szCs w:val="28"/>
        </w:rPr>
        <w:t>法則</w:t>
      </w:r>
      <w:r w:rsidR="008E305F">
        <w:rPr>
          <w:rFonts w:ascii="標楷體" w:eastAsia="標楷體" w:hAnsi="標楷體" w:hint="eastAsia"/>
          <w:sz w:val="28"/>
          <w:szCs w:val="28"/>
        </w:rPr>
        <w:t>：科技始終來自於人性</w:t>
      </w:r>
    </w:p>
    <w:p w:rsidR="00EC70E8" w:rsidRDefault="004B258B"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作者</w:t>
      </w:r>
      <w:r w:rsidR="00DC6EB8">
        <w:rPr>
          <w:rFonts w:ascii="標楷體" w:eastAsia="標楷體" w:hAnsi="標楷體" w:hint="eastAsia"/>
          <w:sz w:val="28"/>
          <w:szCs w:val="28"/>
        </w:rPr>
        <w:t>歸納：</w:t>
      </w:r>
      <w:r>
        <w:rPr>
          <w:rFonts w:ascii="標楷體" w:eastAsia="標楷體" w:hAnsi="標楷體" w:hint="eastAsia"/>
          <w:sz w:val="28"/>
          <w:szCs w:val="28"/>
        </w:rPr>
        <w:t>人類喜歡安逸，除非基於生存的壓力或欲望，才會因為「懶」、「懼」、「貪」三種法則而想辦法改變，</w:t>
      </w:r>
      <w:r w:rsidR="00EC70E8">
        <w:rPr>
          <w:rFonts w:ascii="標楷體" w:eastAsia="標楷體" w:hAnsi="標楷體" w:hint="eastAsia"/>
          <w:sz w:val="28"/>
          <w:szCs w:val="28"/>
        </w:rPr>
        <w:t>「懶」</w:t>
      </w:r>
      <w:r>
        <w:rPr>
          <w:rFonts w:ascii="標楷體" w:eastAsia="標楷體" w:hAnsi="標楷體" w:hint="eastAsia"/>
          <w:sz w:val="28"/>
          <w:szCs w:val="28"/>
        </w:rPr>
        <w:t>指的是更輕鬆容易的生活方式</w:t>
      </w:r>
      <w:r w:rsidR="004C4E6E">
        <w:rPr>
          <w:rFonts w:ascii="標楷體" w:eastAsia="標楷體" w:hAnsi="標楷體" w:hint="eastAsia"/>
          <w:sz w:val="28"/>
          <w:szCs w:val="28"/>
        </w:rPr>
        <w:t>；</w:t>
      </w:r>
      <w:r w:rsidR="00EC70E8">
        <w:rPr>
          <w:rFonts w:ascii="標楷體" w:eastAsia="標楷體" w:hAnsi="標楷體" w:hint="eastAsia"/>
          <w:sz w:val="28"/>
          <w:szCs w:val="28"/>
        </w:rPr>
        <w:t>「懼」</w:t>
      </w:r>
      <w:r>
        <w:rPr>
          <w:rFonts w:ascii="標楷體" w:eastAsia="標楷體" w:hAnsi="標楷體" w:hint="eastAsia"/>
          <w:sz w:val="28"/>
          <w:szCs w:val="28"/>
        </w:rPr>
        <w:t>是對生存或財富不足的恐懼</w:t>
      </w:r>
      <w:r w:rsidR="004C4E6E">
        <w:rPr>
          <w:rFonts w:ascii="標楷體" w:eastAsia="標楷體" w:hAnsi="標楷體" w:hint="eastAsia"/>
          <w:sz w:val="28"/>
          <w:szCs w:val="28"/>
        </w:rPr>
        <w:t>，</w:t>
      </w:r>
      <w:r>
        <w:rPr>
          <w:rFonts w:ascii="標楷體" w:eastAsia="標楷體" w:hAnsi="標楷體" w:hint="eastAsia"/>
          <w:sz w:val="28"/>
          <w:szCs w:val="28"/>
        </w:rPr>
        <w:t>希望安全</w:t>
      </w:r>
      <w:r w:rsidR="004C4E6E">
        <w:rPr>
          <w:rFonts w:ascii="標楷體" w:eastAsia="標楷體" w:hAnsi="標楷體" w:hint="eastAsia"/>
          <w:sz w:val="28"/>
          <w:szCs w:val="28"/>
        </w:rPr>
        <w:t>；</w:t>
      </w:r>
      <w:r w:rsidR="00EC70E8">
        <w:rPr>
          <w:rFonts w:ascii="標楷體" w:eastAsia="標楷體" w:hAnsi="標楷體" w:hint="eastAsia"/>
          <w:sz w:val="28"/>
          <w:szCs w:val="28"/>
        </w:rPr>
        <w:t>「貪」</w:t>
      </w:r>
      <w:r>
        <w:rPr>
          <w:rFonts w:ascii="標楷體" w:eastAsia="標楷體" w:hAnsi="標楷體" w:hint="eastAsia"/>
          <w:sz w:val="28"/>
          <w:szCs w:val="28"/>
        </w:rPr>
        <w:t>是對物質、財富的貪心，</w:t>
      </w:r>
      <w:r w:rsidR="00DE1DB9">
        <w:rPr>
          <w:rFonts w:ascii="標楷體" w:eastAsia="標楷體" w:hAnsi="標楷體" w:hint="eastAsia"/>
          <w:sz w:val="28"/>
          <w:szCs w:val="28"/>
        </w:rPr>
        <w:t>欲深</w:t>
      </w:r>
      <w:proofErr w:type="gramStart"/>
      <w:r w:rsidR="00DE1DB9">
        <w:rPr>
          <w:rFonts w:ascii="標楷體" w:eastAsia="標楷體" w:hAnsi="標楷體" w:hint="eastAsia"/>
          <w:sz w:val="28"/>
          <w:szCs w:val="28"/>
        </w:rPr>
        <w:t>谿</w:t>
      </w:r>
      <w:proofErr w:type="gramEnd"/>
      <w:r w:rsidR="00DE1DB9">
        <w:rPr>
          <w:rFonts w:ascii="標楷體" w:eastAsia="標楷體" w:hAnsi="標楷體" w:hint="eastAsia"/>
          <w:sz w:val="28"/>
          <w:szCs w:val="28"/>
        </w:rPr>
        <w:t>壑</w:t>
      </w:r>
      <w:r w:rsidR="00EC70E8">
        <w:rPr>
          <w:rFonts w:ascii="標楷體" w:eastAsia="標楷體" w:hAnsi="標楷體" w:hint="eastAsia"/>
          <w:sz w:val="28"/>
          <w:szCs w:val="28"/>
        </w:rPr>
        <w:t>。</w:t>
      </w:r>
      <w:r>
        <w:rPr>
          <w:rFonts w:ascii="標楷體" w:eastAsia="標楷體" w:hAnsi="標楷體" w:hint="eastAsia"/>
          <w:sz w:val="28"/>
          <w:szCs w:val="28"/>
        </w:rPr>
        <w:t>因此作者說：「</w:t>
      </w:r>
      <w:r w:rsidRPr="004B258B">
        <w:rPr>
          <w:rFonts w:ascii="標楷體" w:eastAsia="標楷體" w:hAnsi="標楷體"/>
          <w:color w:val="000000"/>
          <w:sz w:val="28"/>
          <w:szCs w:val="28"/>
        </w:rPr>
        <w:t>過程中建立更穩固的國家制度，更遙遠的貿易路線、更多人口的城市。模式不斷重複，社會發展提升，新的文化自然會應時代需要而生。</w:t>
      </w:r>
      <w:r>
        <w:rPr>
          <w:rFonts w:ascii="標楷體" w:eastAsia="標楷體" w:hAnsi="標楷體" w:hint="eastAsia"/>
          <w:sz w:val="28"/>
          <w:szCs w:val="28"/>
        </w:rPr>
        <w:t>」</w:t>
      </w:r>
    </w:p>
    <w:p w:rsidR="00C805B2" w:rsidRPr="002E53B9" w:rsidRDefault="00C805B2"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w:t>
      </w:r>
      <w:r w:rsidR="00D6775D">
        <w:rPr>
          <w:rFonts w:ascii="標楷體" w:eastAsia="標楷體" w:hAnsi="標楷體" w:hint="eastAsia"/>
          <w:sz w:val="28"/>
          <w:szCs w:val="28"/>
        </w:rPr>
        <w:t>「</w:t>
      </w:r>
      <w:proofErr w:type="gramStart"/>
      <w:r>
        <w:rPr>
          <w:rFonts w:ascii="標楷體" w:eastAsia="標楷體" w:hAnsi="標楷體" w:hint="eastAsia"/>
          <w:sz w:val="28"/>
          <w:szCs w:val="28"/>
        </w:rPr>
        <w:t>懶懼貪</w:t>
      </w:r>
      <w:proofErr w:type="gramEnd"/>
      <w:r>
        <w:rPr>
          <w:rFonts w:ascii="標楷體" w:eastAsia="標楷體" w:hAnsi="標楷體" w:hint="eastAsia"/>
          <w:sz w:val="28"/>
          <w:szCs w:val="28"/>
        </w:rPr>
        <w:t>法則</w:t>
      </w:r>
      <w:r w:rsidR="00D6775D">
        <w:rPr>
          <w:rFonts w:ascii="標楷體" w:eastAsia="標楷體" w:hAnsi="標楷體" w:hint="eastAsia"/>
          <w:sz w:val="28"/>
          <w:szCs w:val="28"/>
        </w:rPr>
        <w:t>」</w:t>
      </w:r>
      <w:r>
        <w:rPr>
          <w:rFonts w:ascii="標楷體" w:eastAsia="標楷體" w:hAnsi="標楷體" w:hint="eastAsia"/>
          <w:sz w:val="28"/>
          <w:szCs w:val="28"/>
        </w:rPr>
        <w:t>促進科技的演變、朝代更迭、地理大發現等，是全世界人類演進的動力。</w:t>
      </w:r>
    </w:p>
    <w:p w:rsidR="00C2325F" w:rsidRDefault="00C2325F" w:rsidP="00364FE3">
      <w:pPr>
        <w:numPr>
          <w:ilvl w:val="0"/>
          <w:numId w:val="18"/>
        </w:numPr>
        <w:spacing w:line="40" w:lineRule="atLeast"/>
        <w:jc w:val="both"/>
        <w:rPr>
          <w:rFonts w:ascii="標楷體" w:eastAsia="標楷體" w:hAnsi="標楷體"/>
          <w:sz w:val="28"/>
          <w:szCs w:val="28"/>
        </w:rPr>
      </w:pPr>
      <w:r>
        <w:rPr>
          <w:rFonts w:ascii="標楷體" w:eastAsia="標楷體" w:hAnsi="標楷體" w:hint="eastAsia"/>
          <w:sz w:val="28"/>
          <w:szCs w:val="28"/>
        </w:rPr>
        <w:t>地理因素驅動發展</w:t>
      </w:r>
      <w:r w:rsidR="008E305F">
        <w:rPr>
          <w:rFonts w:ascii="標楷體" w:eastAsia="標楷體" w:hAnsi="標楷體" w:hint="eastAsia"/>
          <w:sz w:val="28"/>
          <w:szCs w:val="28"/>
        </w:rPr>
        <w:t>：</w:t>
      </w:r>
      <w:r w:rsidR="001441E1">
        <w:rPr>
          <w:rFonts w:ascii="標楷體" w:eastAsia="標楷體" w:hAnsi="標楷體" w:hint="eastAsia"/>
          <w:sz w:val="28"/>
          <w:szCs w:val="28"/>
        </w:rPr>
        <w:t>動物生存，人則生活</w:t>
      </w:r>
    </w:p>
    <w:p w:rsidR="00C805B2" w:rsidRDefault="00C805B2"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DC6EB8">
        <w:rPr>
          <w:rFonts w:ascii="標楷體" w:eastAsia="標楷體" w:hAnsi="標楷體" w:hint="eastAsia"/>
          <w:sz w:val="28"/>
          <w:szCs w:val="28"/>
        </w:rPr>
        <w:t>作者認為西方因為</w:t>
      </w:r>
      <w:r>
        <w:rPr>
          <w:rFonts w:ascii="標楷體" w:eastAsia="標楷體" w:hAnsi="標楷體" w:hint="eastAsia"/>
          <w:sz w:val="28"/>
          <w:szCs w:val="28"/>
        </w:rPr>
        <w:t>陸</w:t>
      </w:r>
      <w:r w:rsidR="00DC6EB8">
        <w:rPr>
          <w:rFonts w:ascii="標楷體" w:eastAsia="標楷體" w:hAnsi="標楷體" w:hint="eastAsia"/>
          <w:sz w:val="28"/>
          <w:szCs w:val="28"/>
        </w:rPr>
        <w:t>地</w:t>
      </w:r>
      <w:r>
        <w:rPr>
          <w:rFonts w:ascii="標楷體" w:eastAsia="標楷體" w:hAnsi="標楷體" w:hint="eastAsia"/>
          <w:sz w:val="28"/>
          <w:szCs w:val="28"/>
        </w:rPr>
        <w:t>較狹小，人口、種族密集，又有許多島嶼，航海便利，人民為求生存，易於出海貿易。但東方則是幅員廣闊，統一的帝國，開放海運對國家統一幫助並不多，尤其是中國的帝王自認天朝，難以接受外</w:t>
      </w:r>
      <w:proofErr w:type="gramStart"/>
      <w:r>
        <w:rPr>
          <w:rFonts w:ascii="標楷體" w:eastAsia="標楷體" w:hAnsi="標楷體" w:hint="eastAsia"/>
          <w:sz w:val="28"/>
          <w:szCs w:val="28"/>
        </w:rPr>
        <w:t>邦</w:t>
      </w:r>
      <w:proofErr w:type="gramEnd"/>
      <w:r>
        <w:rPr>
          <w:rFonts w:ascii="標楷體" w:eastAsia="標楷體" w:hAnsi="標楷體" w:hint="eastAsia"/>
          <w:sz w:val="28"/>
          <w:szCs w:val="28"/>
        </w:rPr>
        <w:t>的平等通商要求，帝王如果對西洋有興趣就會開放，但是禮儀要求不同，所以容易因帝王個人喜好造成鎖國。十五世紀前東西方依靠草原公路互通、貿易，封閉後，西方戰亂頻仍，需要資金</w:t>
      </w:r>
      <w:r w:rsidR="00A13819">
        <w:rPr>
          <w:rFonts w:ascii="標楷體" w:eastAsia="標楷體" w:hAnsi="標楷體" w:hint="eastAsia"/>
          <w:sz w:val="28"/>
          <w:szCs w:val="28"/>
        </w:rPr>
        <w:t>，</w:t>
      </w:r>
      <w:r>
        <w:rPr>
          <w:rFonts w:ascii="標楷體" w:eastAsia="標楷體" w:hAnsi="標楷體" w:hint="eastAsia"/>
          <w:sz w:val="28"/>
          <w:szCs w:val="28"/>
        </w:rPr>
        <w:t>因此由皇室到商人都希望由海路到東方淘金</w:t>
      </w:r>
      <w:r w:rsidR="00FA7BCD">
        <w:rPr>
          <w:rFonts w:ascii="標楷體" w:eastAsia="標楷體" w:hAnsi="標楷體" w:hint="eastAsia"/>
          <w:sz w:val="28"/>
          <w:szCs w:val="28"/>
        </w:rPr>
        <w:t>，重賞之下必有勇夫，前仆後繼的發明家與航海家，交織成壯闊的開拓史詩</w:t>
      </w:r>
      <w:r>
        <w:rPr>
          <w:rFonts w:ascii="標楷體" w:eastAsia="標楷體" w:hAnsi="標楷體" w:hint="eastAsia"/>
          <w:sz w:val="28"/>
          <w:szCs w:val="28"/>
        </w:rPr>
        <w:t>。本書最重要的東西方發展差異不在種族智慧，而是在「地理」。東西方一開始的生存地理條件造成日後發展的遲速。</w:t>
      </w:r>
    </w:p>
    <w:p w:rsidR="00E132AB" w:rsidRDefault="004B258B" w:rsidP="00364FE3">
      <w:pPr>
        <w:numPr>
          <w:ilvl w:val="0"/>
          <w:numId w:val="18"/>
        </w:numPr>
        <w:spacing w:line="40" w:lineRule="atLeast"/>
        <w:jc w:val="both"/>
        <w:rPr>
          <w:rFonts w:ascii="標楷體" w:eastAsia="標楷體" w:hAnsi="標楷體"/>
          <w:sz w:val="28"/>
          <w:szCs w:val="28"/>
        </w:rPr>
      </w:pPr>
      <w:r>
        <w:rPr>
          <w:rFonts w:ascii="標楷體" w:eastAsia="標楷體" w:hAnsi="標楷體" w:hint="eastAsia"/>
          <w:sz w:val="28"/>
          <w:szCs w:val="28"/>
        </w:rPr>
        <w:t>累積的知識與技術</w:t>
      </w:r>
      <w:r w:rsidR="001441E1">
        <w:rPr>
          <w:rFonts w:ascii="標楷體" w:eastAsia="標楷體" w:hAnsi="標楷體" w:hint="eastAsia"/>
          <w:sz w:val="28"/>
          <w:szCs w:val="28"/>
        </w:rPr>
        <w:t>：站在巨人的肩膀上</w:t>
      </w:r>
    </w:p>
    <w:p w:rsidR="00C805B2" w:rsidRPr="00C2325F" w:rsidRDefault="00C805B2"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西方著名的科學革命、工業革命都有賴於前人的創新與堅持，西方人在知識與技術層面，習慣公開與累積</w:t>
      </w:r>
      <w:r w:rsidR="002134BF">
        <w:rPr>
          <w:rFonts w:ascii="標楷體" w:eastAsia="標楷體" w:hAnsi="標楷體" w:hint="eastAsia"/>
          <w:sz w:val="28"/>
          <w:szCs w:val="28"/>
        </w:rPr>
        <w:t>並申請專利，</w:t>
      </w:r>
      <w:r>
        <w:rPr>
          <w:rFonts w:ascii="標楷體" w:eastAsia="標楷體" w:hAnsi="標楷體" w:hint="eastAsia"/>
          <w:sz w:val="28"/>
          <w:szCs w:val="28"/>
        </w:rPr>
        <w:t>在前人的智慧之下，</w:t>
      </w:r>
      <w:r w:rsidR="002134BF">
        <w:rPr>
          <w:rFonts w:ascii="標楷體" w:eastAsia="標楷體" w:hAnsi="標楷體" w:hint="eastAsia"/>
          <w:sz w:val="28"/>
          <w:szCs w:val="28"/>
        </w:rPr>
        <w:t>少走冤枉路，繼續往前發明，是以進度較快。而東方習慣家傳，許多重要的知識與技術都掌握在少數人手中，難以公開與累積，因此許多重要的技術無以為繼，就此失傳。</w:t>
      </w:r>
      <w:r w:rsidR="00F43AAA">
        <w:rPr>
          <w:rFonts w:ascii="標楷體" w:eastAsia="標楷體" w:hAnsi="標楷體" w:hint="eastAsia"/>
          <w:sz w:val="28"/>
          <w:szCs w:val="28"/>
        </w:rPr>
        <w:t>因此東方雖在宋代科技進步勝過西方，到了近代卻</w:t>
      </w:r>
      <w:r w:rsidR="00A13819">
        <w:rPr>
          <w:rFonts w:ascii="標楷體" w:eastAsia="標楷體" w:hAnsi="標楷體" w:hint="eastAsia"/>
          <w:sz w:val="28"/>
          <w:szCs w:val="28"/>
        </w:rPr>
        <w:t>遠遠落後</w:t>
      </w:r>
      <w:r w:rsidR="00F43AAA">
        <w:rPr>
          <w:rFonts w:ascii="標楷體" w:eastAsia="標楷體" w:hAnsi="標楷體" w:hint="eastAsia"/>
          <w:sz w:val="28"/>
          <w:szCs w:val="28"/>
        </w:rPr>
        <w:t>，只能直接西化，囫圇吞棗而不能就原本東方已有之知識與技術發展，</w:t>
      </w:r>
      <w:r w:rsidR="00B91547">
        <w:rPr>
          <w:rFonts w:ascii="標楷體" w:eastAsia="標楷體" w:hAnsi="標楷體" w:hint="eastAsia"/>
          <w:sz w:val="28"/>
          <w:szCs w:val="28"/>
        </w:rPr>
        <w:t>有文化斷裂之虞，</w:t>
      </w:r>
      <w:r w:rsidR="00F43AAA">
        <w:rPr>
          <w:rFonts w:ascii="標楷體" w:eastAsia="標楷體" w:hAnsi="標楷體" w:hint="eastAsia"/>
          <w:sz w:val="28"/>
          <w:szCs w:val="28"/>
        </w:rPr>
        <w:t>這是可惜之處。</w:t>
      </w:r>
    </w:p>
    <w:p w:rsidR="002E53B9" w:rsidRPr="002E53B9" w:rsidRDefault="002E53B9" w:rsidP="00364FE3">
      <w:pPr>
        <w:numPr>
          <w:ilvl w:val="0"/>
          <w:numId w:val="18"/>
        </w:numPr>
        <w:spacing w:line="40" w:lineRule="atLeast"/>
        <w:jc w:val="both"/>
        <w:rPr>
          <w:rFonts w:ascii="標楷體" w:eastAsia="標楷體" w:hAnsi="標楷體"/>
          <w:sz w:val="28"/>
          <w:szCs w:val="28"/>
        </w:rPr>
      </w:pPr>
      <w:r w:rsidRPr="002E53B9">
        <w:rPr>
          <w:rFonts w:ascii="標楷體" w:eastAsia="標楷體" w:hAnsi="標楷體" w:hint="eastAsia"/>
          <w:sz w:val="28"/>
          <w:szCs w:val="28"/>
        </w:rPr>
        <w:lastRenderedPageBreak/>
        <w:t>創意與動力</w:t>
      </w:r>
      <w:r w:rsidR="001441E1">
        <w:rPr>
          <w:rFonts w:ascii="標楷體" w:eastAsia="標楷體" w:hAnsi="標楷體" w:hint="eastAsia"/>
          <w:sz w:val="28"/>
          <w:szCs w:val="28"/>
        </w:rPr>
        <w:t>：勇於創新，承先啟後</w:t>
      </w:r>
    </w:p>
    <w:p w:rsidR="00A61A5C" w:rsidRDefault="000234CA" w:rsidP="00364FE3">
      <w:pPr>
        <w:spacing w:line="40" w:lineRule="atLeast"/>
        <w:jc w:val="both"/>
        <w:rPr>
          <w:rFonts w:ascii="標楷體" w:eastAsia="標楷體" w:hAnsi="標楷體"/>
          <w:sz w:val="28"/>
          <w:szCs w:val="28"/>
        </w:rPr>
      </w:pPr>
      <w:r>
        <w:rPr>
          <w:rFonts w:ascii="標楷體" w:eastAsia="標楷體" w:hAnsi="標楷體" w:hint="eastAsia"/>
          <w:sz w:val="28"/>
          <w:szCs w:val="28"/>
        </w:rPr>
        <w:t xml:space="preserve">    </w:t>
      </w:r>
      <w:r w:rsidR="00B91547">
        <w:rPr>
          <w:rFonts w:ascii="標楷體" w:eastAsia="標楷體" w:hAnsi="標楷體" w:hint="eastAsia"/>
          <w:sz w:val="28"/>
          <w:szCs w:val="28"/>
        </w:rPr>
        <w:t>西方人自啟蒙</w:t>
      </w:r>
      <w:r w:rsidR="00A13819">
        <w:rPr>
          <w:rFonts w:ascii="標楷體" w:eastAsia="標楷體" w:hAnsi="標楷體" w:hint="eastAsia"/>
          <w:sz w:val="28"/>
          <w:szCs w:val="28"/>
        </w:rPr>
        <w:t>運動</w:t>
      </w:r>
      <w:r w:rsidR="00B91547">
        <w:rPr>
          <w:rFonts w:ascii="標楷體" w:eastAsia="標楷體" w:hAnsi="標楷體" w:hint="eastAsia"/>
          <w:sz w:val="28"/>
          <w:szCs w:val="28"/>
        </w:rPr>
        <w:t>以來，</w:t>
      </w:r>
      <w:r w:rsidR="00144095">
        <w:rPr>
          <w:rFonts w:ascii="標楷體" w:eastAsia="標楷體" w:hAnsi="標楷體" w:hint="eastAsia"/>
          <w:sz w:val="28"/>
          <w:szCs w:val="28"/>
        </w:rPr>
        <w:t>勇</w:t>
      </w:r>
      <w:r w:rsidR="00B91547">
        <w:rPr>
          <w:rFonts w:ascii="標楷體" w:eastAsia="標楷體" w:hAnsi="標楷體" w:hint="eastAsia"/>
          <w:sz w:val="28"/>
          <w:szCs w:val="28"/>
        </w:rPr>
        <w:t>於批判古典，繼承前人</w:t>
      </w:r>
      <w:r w:rsidR="00A13819">
        <w:rPr>
          <w:rFonts w:ascii="標楷體" w:eastAsia="標楷體" w:hAnsi="標楷體" w:hint="eastAsia"/>
          <w:sz w:val="28"/>
          <w:szCs w:val="28"/>
        </w:rPr>
        <w:t>優點</w:t>
      </w:r>
      <w:r w:rsidR="00B91547">
        <w:rPr>
          <w:rFonts w:ascii="標楷體" w:eastAsia="標楷體" w:hAnsi="標楷體" w:hint="eastAsia"/>
          <w:sz w:val="28"/>
          <w:szCs w:val="28"/>
        </w:rPr>
        <w:t>、揚棄保守</w:t>
      </w:r>
      <w:r w:rsidR="00A13819">
        <w:rPr>
          <w:rFonts w:ascii="標楷體" w:eastAsia="標楷體" w:hAnsi="標楷體" w:hint="eastAsia"/>
          <w:sz w:val="28"/>
          <w:szCs w:val="28"/>
        </w:rPr>
        <w:t>過時</w:t>
      </w:r>
      <w:r w:rsidR="00B91547">
        <w:rPr>
          <w:rFonts w:ascii="標楷體" w:eastAsia="標楷體" w:hAnsi="標楷體" w:hint="eastAsia"/>
          <w:sz w:val="28"/>
          <w:szCs w:val="28"/>
        </w:rPr>
        <w:t>觀念，商人的需求也影響皇室的決定，科學影響工業，工業又促進科學，不斷求新求變的創意，讓西方在近代走得比東方更快，而不屈不撓的各種科學、工業發明，也是西方動力十足的表徵。東方則</w:t>
      </w:r>
      <w:proofErr w:type="gramStart"/>
      <w:r w:rsidR="00B91547">
        <w:rPr>
          <w:rFonts w:ascii="標楷體" w:eastAsia="標楷體" w:hAnsi="標楷體" w:hint="eastAsia"/>
          <w:sz w:val="28"/>
          <w:szCs w:val="28"/>
        </w:rPr>
        <w:t>重視追步先聖</w:t>
      </w:r>
      <w:proofErr w:type="gramEnd"/>
      <w:r w:rsidR="00B91547">
        <w:rPr>
          <w:rFonts w:ascii="標楷體" w:eastAsia="標楷體" w:hAnsi="標楷體" w:hint="eastAsia"/>
          <w:sz w:val="28"/>
          <w:szCs w:val="28"/>
        </w:rPr>
        <w:t>先賢，</w:t>
      </w:r>
      <w:r w:rsidR="00CB720A">
        <w:rPr>
          <w:rFonts w:ascii="標楷體" w:eastAsia="標楷體" w:hAnsi="標楷體" w:hint="eastAsia"/>
          <w:sz w:val="28"/>
          <w:szCs w:val="28"/>
        </w:rPr>
        <w:t>怯於</w:t>
      </w:r>
      <w:r w:rsidR="00B91547">
        <w:rPr>
          <w:rFonts w:ascii="標楷體" w:eastAsia="標楷體" w:hAnsi="標楷體" w:hint="eastAsia"/>
          <w:sz w:val="28"/>
          <w:szCs w:val="28"/>
        </w:rPr>
        <w:t>批判，因此任何新的學科與技術都必須比附古代</w:t>
      </w:r>
      <w:r w:rsidR="00FA7BCD">
        <w:rPr>
          <w:rFonts w:ascii="標楷體" w:eastAsia="標楷體" w:hAnsi="標楷體" w:hint="eastAsia"/>
          <w:sz w:val="28"/>
          <w:szCs w:val="28"/>
        </w:rPr>
        <w:t>學說</w:t>
      </w:r>
      <w:r w:rsidR="00B91547">
        <w:rPr>
          <w:rFonts w:ascii="標楷體" w:eastAsia="標楷體" w:hAnsi="標楷體" w:hint="eastAsia"/>
          <w:sz w:val="28"/>
          <w:szCs w:val="28"/>
        </w:rPr>
        <w:t>，難以割捨古典包袱，是以創意、動力雖有，但總視為雕蟲小技，不足觀也</w:t>
      </w:r>
      <w:r w:rsidR="00967A46">
        <w:rPr>
          <w:rFonts w:ascii="標楷體" w:eastAsia="標楷體" w:hAnsi="標楷體" w:hint="eastAsia"/>
          <w:sz w:val="28"/>
          <w:szCs w:val="28"/>
        </w:rPr>
        <w:t>，因此</w:t>
      </w:r>
      <w:r w:rsidR="00CB720A">
        <w:rPr>
          <w:rFonts w:ascii="標楷體" w:eastAsia="標楷體" w:hAnsi="標楷體" w:hint="eastAsia"/>
          <w:sz w:val="28"/>
          <w:szCs w:val="28"/>
        </w:rPr>
        <w:t>東方固然不乏聰明之士</w:t>
      </w:r>
      <w:r w:rsidR="00B91547">
        <w:rPr>
          <w:rFonts w:ascii="標楷體" w:eastAsia="標楷體" w:hAnsi="標楷體" w:hint="eastAsia"/>
          <w:sz w:val="28"/>
          <w:szCs w:val="28"/>
        </w:rPr>
        <w:t>，但是皓首窮經</w:t>
      </w:r>
      <w:r w:rsidR="00CB720A">
        <w:rPr>
          <w:rFonts w:ascii="標楷體" w:eastAsia="標楷體" w:hAnsi="標楷體" w:hint="eastAsia"/>
          <w:sz w:val="28"/>
          <w:szCs w:val="28"/>
        </w:rPr>
        <w:t>且礙於</w:t>
      </w:r>
      <w:proofErr w:type="gramStart"/>
      <w:r w:rsidR="003B49E7">
        <w:rPr>
          <w:rFonts w:ascii="標楷體" w:eastAsia="標楷體" w:hAnsi="標楷體" w:hint="eastAsia"/>
          <w:sz w:val="28"/>
          <w:szCs w:val="28"/>
        </w:rPr>
        <w:t>貴古賤今</w:t>
      </w:r>
      <w:proofErr w:type="gramEnd"/>
      <w:r w:rsidR="003B49E7">
        <w:rPr>
          <w:rFonts w:ascii="標楷體" w:eastAsia="標楷體" w:hAnsi="標楷體" w:hint="eastAsia"/>
          <w:sz w:val="28"/>
          <w:szCs w:val="28"/>
        </w:rPr>
        <w:t>的迷思</w:t>
      </w:r>
      <w:r w:rsidR="00B91547">
        <w:rPr>
          <w:rFonts w:ascii="標楷體" w:eastAsia="標楷體" w:hAnsi="標楷體" w:hint="eastAsia"/>
          <w:sz w:val="28"/>
          <w:szCs w:val="28"/>
        </w:rPr>
        <w:t>，難以發展新知。</w:t>
      </w:r>
    </w:p>
    <w:p w:rsidR="00315C6F" w:rsidRPr="00031258" w:rsidRDefault="00315C6F" w:rsidP="00364FE3">
      <w:pPr>
        <w:numPr>
          <w:ilvl w:val="0"/>
          <w:numId w:val="17"/>
        </w:numPr>
        <w:spacing w:line="40" w:lineRule="atLeast"/>
        <w:ind w:left="851"/>
        <w:jc w:val="both"/>
        <w:rPr>
          <w:rFonts w:ascii="標楷體" w:eastAsia="標楷體" w:hAnsi="標楷體"/>
          <w:b/>
          <w:sz w:val="28"/>
          <w:szCs w:val="28"/>
        </w:rPr>
      </w:pPr>
      <w:r w:rsidRPr="00031258">
        <w:rPr>
          <w:rFonts w:ascii="標楷體" w:eastAsia="標楷體" w:hAnsi="標楷體" w:hint="eastAsia"/>
          <w:b/>
          <w:sz w:val="28"/>
          <w:szCs w:val="28"/>
        </w:rPr>
        <w:t>專書評價</w:t>
      </w:r>
      <w:r w:rsidR="006940FA" w:rsidRPr="00031258">
        <w:rPr>
          <w:rFonts w:ascii="標楷體" w:eastAsia="標楷體" w:hAnsi="標楷體" w:hint="eastAsia"/>
          <w:b/>
          <w:sz w:val="28"/>
          <w:szCs w:val="28"/>
        </w:rPr>
        <w:t>：</w:t>
      </w:r>
      <w:r w:rsidR="00322E3C" w:rsidRPr="00031258">
        <w:rPr>
          <w:rFonts w:ascii="標楷體" w:eastAsia="標楷體" w:hAnsi="標楷體"/>
          <w:b/>
          <w:sz w:val="28"/>
          <w:szCs w:val="28"/>
        </w:rPr>
        <w:t xml:space="preserve"> </w:t>
      </w:r>
      <w:r w:rsidR="00CB4A90">
        <w:rPr>
          <w:rFonts w:ascii="標楷體" w:eastAsia="標楷體" w:hAnsi="標楷體" w:hint="eastAsia"/>
          <w:b/>
          <w:sz w:val="28"/>
          <w:szCs w:val="28"/>
        </w:rPr>
        <w:t>諄諄教誨</w:t>
      </w:r>
      <w:r w:rsidR="007A3D80">
        <w:rPr>
          <w:rFonts w:ascii="標楷體" w:eastAsia="標楷體" w:hAnsi="標楷體" w:hint="eastAsia"/>
          <w:b/>
          <w:sz w:val="28"/>
          <w:szCs w:val="28"/>
        </w:rPr>
        <w:t>，積極進取</w:t>
      </w:r>
    </w:p>
    <w:p w:rsidR="009505D6" w:rsidRDefault="009505D6" w:rsidP="00364FE3">
      <w:pPr>
        <w:numPr>
          <w:ilvl w:val="0"/>
          <w:numId w:val="19"/>
        </w:numPr>
        <w:spacing w:line="40" w:lineRule="atLeast"/>
        <w:jc w:val="both"/>
        <w:rPr>
          <w:rFonts w:ascii="標楷體" w:eastAsia="標楷體" w:hAnsi="標楷體"/>
          <w:sz w:val="28"/>
          <w:szCs w:val="28"/>
        </w:rPr>
      </w:pPr>
      <w:r>
        <w:rPr>
          <w:rFonts w:ascii="標楷體" w:eastAsia="標楷體" w:hAnsi="標楷體" w:hint="eastAsia"/>
          <w:sz w:val="28"/>
          <w:szCs w:val="28"/>
        </w:rPr>
        <w:t>專書啟示：</w:t>
      </w:r>
    </w:p>
    <w:p w:rsidR="00B91547" w:rsidRDefault="009505D6"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w:t>
      </w:r>
      <w:proofErr w:type="gramStart"/>
      <w:r w:rsidR="000031D5">
        <w:rPr>
          <w:rFonts w:ascii="標楷體" w:eastAsia="標楷體" w:hAnsi="標楷體" w:hint="eastAsia"/>
          <w:sz w:val="28"/>
          <w:szCs w:val="28"/>
        </w:rPr>
        <w:t>一</w:t>
      </w:r>
      <w:proofErr w:type="gramEnd"/>
      <w:r>
        <w:rPr>
          <w:rFonts w:ascii="標楷體" w:eastAsia="標楷體" w:hAnsi="標楷體" w:hint="eastAsia"/>
          <w:sz w:val="28"/>
          <w:szCs w:val="28"/>
        </w:rPr>
        <w:t>)</w:t>
      </w:r>
      <w:r w:rsidR="00215A91">
        <w:rPr>
          <w:rFonts w:ascii="標楷體" w:eastAsia="標楷體" w:hAnsi="標楷體" w:hint="eastAsia"/>
          <w:sz w:val="28"/>
          <w:szCs w:val="28"/>
        </w:rPr>
        <w:t>縱橫古今，多向分析</w:t>
      </w:r>
    </w:p>
    <w:p w:rsidR="00215A91" w:rsidRDefault="00215A91" w:rsidP="00364FE3">
      <w:pPr>
        <w:spacing w:line="40" w:lineRule="atLeast"/>
        <w:jc w:val="both"/>
        <w:rPr>
          <w:rFonts w:ascii="標楷體" w:eastAsia="標楷體" w:hAnsi="標楷體"/>
          <w:sz w:val="28"/>
          <w:szCs w:val="28"/>
        </w:rPr>
      </w:pPr>
      <w:r>
        <w:rPr>
          <w:rFonts w:ascii="標楷體" w:eastAsia="標楷體" w:hAnsi="標楷體" w:hint="eastAsia"/>
          <w:sz w:val="28"/>
          <w:szCs w:val="28"/>
        </w:rPr>
        <w:t xml:space="preserve">    作者由人類起源開始探討東西方差異，不論古今中外的考古線索或相關典籍，</w:t>
      </w:r>
      <w:r w:rsidR="000869CB">
        <w:rPr>
          <w:rFonts w:ascii="標楷體" w:eastAsia="標楷體" w:hAnsi="標楷體" w:hint="eastAsia"/>
          <w:sz w:val="28"/>
          <w:szCs w:val="28"/>
        </w:rPr>
        <w:t>橫跨文學、史學、科普</w:t>
      </w:r>
      <w:r>
        <w:rPr>
          <w:rFonts w:ascii="標楷體" w:eastAsia="標楷體" w:hAnsi="標楷體" w:hint="eastAsia"/>
          <w:sz w:val="28"/>
          <w:szCs w:val="28"/>
        </w:rPr>
        <w:t>甚至</w:t>
      </w:r>
      <w:r w:rsidR="000869CB">
        <w:rPr>
          <w:rFonts w:ascii="標楷體" w:eastAsia="標楷體" w:hAnsi="標楷體" w:hint="eastAsia"/>
          <w:sz w:val="28"/>
          <w:szCs w:val="28"/>
        </w:rPr>
        <w:t>科幻著作、電影等，不放過任何人類學的蛛絲馬跡，其觀察之細，論證之豐富、精確，令人肅然起敬。</w:t>
      </w:r>
      <w:r w:rsidR="00091ED8">
        <w:rPr>
          <w:rFonts w:ascii="標楷體" w:eastAsia="標楷體" w:hAnsi="標楷體" w:hint="eastAsia"/>
          <w:sz w:val="28"/>
          <w:szCs w:val="28"/>
        </w:rPr>
        <w:t>例如：作者能正確解讀《詩經》詩意、《左傳》故事，</w:t>
      </w:r>
      <w:r w:rsidR="00704182">
        <w:rPr>
          <w:rFonts w:ascii="標楷體" w:eastAsia="標楷體" w:hAnsi="標楷體" w:hint="eastAsia"/>
          <w:sz w:val="28"/>
          <w:szCs w:val="28"/>
        </w:rPr>
        <w:t>放眼國際，連結東西方的歷史與文化，</w:t>
      </w:r>
      <w:r w:rsidR="000869CB">
        <w:rPr>
          <w:rFonts w:ascii="標楷體" w:eastAsia="標楷體" w:hAnsi="標楷體" w:hint="eastAsia"/>
          <w:sz w:val="28"/>
          <w:szCs w:val="28"/>
        </w:rPr>
        <w:t>筆者碩士論文乃研究東方上古文學與歷史，</w:t>
      </w:r>
      <w:r w:rsidR="00704182">
        <w:rPr>
          <w:rFonts w:ascii="標楷體" w:eastAsia="標楷體" w:hAnsi="標楷體" w:hint="eastAsia"/>
          <w:sz w:val="28"/>
          <w:szCs w:val="28"/>
        </w:rPr>
        <w:t>因此深知</w:t>
      </w:r>
      <w:r w:rsidR="000869CB">
        <w:rPr>
          <w:rFonts w:ascii="標楷體" w:eastAsia="標楷體" w:hAnsi="標楷體" w:hint="eastAsia"/>
          <w:sz w:val="28"/>
          <w:szCs w:val="28"/>
        </w:rPr>
        <w:t>作者論點精緻，</w:t>
      </w:r>
      <w:proofErr w:type="gramStart"/>
      <w:r w:rsidR="000869CB">
        <w:rPr>
          <w:rFonts w:ascii="標楷體" w:eastAsia="標楷體" w:hAnsi="標楷體" w:hint="eastAsia"/>
          <w:sz w:val="28"/>
          <w:szCs w:val="28"/>
        </w:rPr>
        <w:t>飽讀典籍</w:t>
      </w:r>
      <w:proofErr w:type="gramEnd"/>
      <w:r w:rsidR="000869CB">
        <w:rPr>
          <w:rFonts w:ascii="標楷體" w:eastAsia="標楷體" w:hAnsi="標楷體" w:hint="eastAsia"/>
          <w:sz w:val="28"/>
          <w:szCs w:val="28"/>
        </w:rPr>
        <w:t>，用功之勤</w:t>
      </w:r>
      <w:r w:rsidR="009505D6">
        <w:rPr>
          <w:rFonts w:ascii="標楷體" w:eastAsia="標楷體" w:hAnsi="標楷體" w:hint="eastAsia"/>
          <w:sz w:val="28"/>
          <w:szCs w:val="28"/>
        </w:rPr>
        <w:t>恐怕連華人都難以</w:t>
      </w:r>
      <w:proofErr w:type="gramStart"/>
      <w:r w:rsidR="009505D6">
        <w:rPr>
          <w:rFonts w:ascii="標楷體" w:eastAsia="標楷體" w:hAnsi="標楷體" w:hint="eastAsia"/>
          <w:sz w:val="28"/>
          <w:szCs w:val="28"/>
        </w:rPr>
        <w:t>頡頏</w:t>
      </w:r>
      <w:proofErr w:type="gramEnd"/>
      <w:r w:rsidR="000869CB">
        <w:rPr>
          <w:rFonts w:ascii="標楷體" w:eastAsia="標楷體" w:hAnsi="標楷體" w:hint="eastAsia"/>
          <w:sz w:val="28"/>
          <w:szCs w:val="28"/>
        </w:rPr>
        <w:t>，實難察覺他是英美學者，學問深厚、多元而深入的研究令人</w:t>
      </w:r>
      <w:r w:rsidR="000869CB">
        <w:rPr>
          <w:rFonts w:ascii="標楷體" w:eastAsia="標楷體" w:hAnsi="標楷體" w:hint="eastAsia"/>
          <w:sz w:val="28"/>
          <w:szCs w:val="28"/>
        </w:rPr>
        <w:lastRenderedPageBreak/>
        <w:t>嘆為觀止。</w:t>
      </w:r>
    </w:p>
    <w:p w:rsidR="00215A91" w:rsidRDefault="009505D6" w:rsidP="00364FE3">
      <w:pPr>
        <w:spacing w:line="40" w:lineRule="atLeast"/>
        <w:jc w:val="both"/>
        <w:rPr>
          <w:rFonts w:ascii="標楷體" w:eastAsia="標楷體" w:hAnsi="標楷體"/>
          <w:sz w:val="28"/>
          <w:szCs w:val="28"/>
        </w:rPr>
      </w:pPr>
      <w:r>
        <w:rPr>
          <w:rFonts w:ascii="標楷體" w:eastAsia="標楷體" w:hAnsi="標楷體" w:hint="eastAsia"/>
          <w:sz w:val="28"/>
          <w:szCs w:val="28"/>
        </w:rPr>
        <w:t>(二)</w:t>
      </w:r>
      <w:r w:rsidR="000869CB">
        <w:rPr>
          <w:rFonts w:ascii="標楷體" w:eastAsia="標楷體" w:hAnsi="標楷體" w:hint="eastAsia"/>
          <w:sz w:val="28"/>
          <w:szCs w:val="28"/>
        </w:rPr>
        <w:t>深入淺出，諄諄教誨</w:t>
      </w:r>
    </w:p>
    <w:p w:rsidR="000869CB" w:rsidRDefault="000869CB"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 xml:space="preserve">    </w:t>
      </w:r>
      <w:r w:rsidR="00CA1CA3">
        <w:rPr>
          <w:rFonts w:ascii="標楷體" w:eastAsia="標楷體" w:hAnsi="標楷體" w:hint="eastAsia"/>
          <w:sz w:val="28"/>
          <w:szCs w:val="28"/>
        </w:rPr>
        <w:t>作者以口語化、</w:t>
      </w:r>
      <w:r w:rsidR="00322E3C">
        <w:rPr>
          <w:rFonts w:ascii="標楷體" w:eastAsia="標楷體" w:hAnsi="標楷體" w:hint="eastAsia"/>
          <w:sz w:val="28"/>
          <w:szCs w:val="28"/>
        </w:rPr>
        <w:t>簡單而有趣的故事場景鋪陳歷史情節，提供</w:t>
      </w:r>
      <w:r>
        <w:rPr>
          <w:rFonts w:ascii="標楷體" w:eastAsia="標楷體" w:hAnsi="標楷體" w:hint="eastAsia"/>
          <w:sz w:val="28"/>
          <w:szCs w:val="28"/>
        </w:rPr>
        <w:t>讀者想像與反思空間，要求讀者要多方「觀察」</w:t>
      </w:r>
      <w:r w:rsidR="00CA1CA3">
        <w:rPr>
          <w:rFonts w:ascii="標楷體" w:eastAsia="標楷體" w:hAnsi="標楷體" w:hint="eastAsia"/>
          <w:sz w:val="28"/>
          <w:szCs w:val="28"/>
        </w:rPr>
        <w:t>自然人文，綜</w:t>
      </w:r>
      <w:r>
        <w:rPr>
          <w:rFonts w:ascii="標楷體" w:eastAsia="標楷體" w:hAnsi="標楷體" w:hint="eastAsia"/>
          <w:sz w:val="28"/>
          <w:szCs w:val="28"/>
        </w:rPr>
        <w:t>合歷史法則，注意現今週遭的政經情形，例如提醒讀者：豐臣秀吉任政用心認真，奠定日本近代富強之基石，反觀當時明朝則是萬曆年間，</w:t>
      </w:r>
      <w:r w:rsidR="00CB4A90">
        <w:rPr>
          <w:rFonts w:ascii="標楷體" w:eastAsia="標楷體" w:hAnsi="標楷體" w:hint="eastAsia"/>
          <w:sz w:val="28"/>
          <w:szCs w:val="28"/>
        </w:rPr>
        <w:t>上下</w:t>
      </w:r>
      <w:r>
        <w:rPr>
          <w:rFonts w:ascii="標楷體" w:eastAsia="標楷體" w:hAnsi="標楷體" w:hint="eastAsia"/>
          <w:sz w:val="28"/>
          <w:szCs w:val="28"/>
        </w:rPr>
        <w:t>任政腐敗，埋下東方退步之危機，警醒世人，國家的領導者與官員責任重大，領導方向與勤奮與否，是國家整體進步的關鍵。</w:t>
      </w:r>
    </w:p>
    <w:p w:rsidR="000869CB" w:rsidRDefault="009505D6" w:rsidP="00364FE3">
      <w:pPr>
        <w:spacing w:line="40" w:lineRule="atLeast"/>
        <w:jc w:val="both"/>
        <w:rPr>
          <w:rFonts w:ascii="標楷體" w:eastAsia="標楷體" w:hAnsi="標楷體"/>
          <w:sz w:val="28"/>
          <w:szCs w:val="28"/>
        </w:rPr>
      </w:pPr>
      <w:r>
        <w:rPr>
          <w:rFonts w:ascii="標楷體" w:eastAsia="標楷體" w:hAnsi="標楷體" w:hint="eastAsia"/>
          <w:sz w:val="28"/>
          <w:szCs w:val="28"/>
        </w:rPr>
        <w:t>(三)</w:t>
      </w:r>
      <w:r w:rsidR="00640CAC">
        <w:rPr>
          <w:rFonts w:ascii="標楷體" w:eastAsia="標楷體" w:hAnsi="標楷體" w:hint="eastAsia"/>
          <w:sz w:val="28"/>
          <w:szCs w:val="28"/>
        </w:rPr>
        <w:t>正面樂觀，積極進取</w:t>
      </w:r>
    </w:p>
    <w:p w:rsidR="00091ED8" w:rsidRDefault="00091ED8"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 xml:space="preserve">    儘管人類歷史血淚斑斑，作者在描述到近代時候，警醒眾人：現代人類的生活環境、氣候正在變化，疾病也越演越烈，糧食危機與難民遷徙都是顯示人類生存危機的跡象，各種物種的逐漸消失，也會像以往人類史一樣，變化甚</w:t>
      </w:r>
      <w:proofErr w:type="gramStart"/>
      <w:r>
        <w:rPr>
          <w:rFonts w:ascii="標楷體" w:eastAsia="標楷體" w:hAnsi="標楷體" w:hint="eastAsia"/>
          <w:sz w:val="28"/>
          <w:szCs w:val="28"/>
        </w:rPr>
        <w:t>鉅</w:t>
      </w:r>
      <w:proofErr w:type="gramEnd"/>
      <w:r>
        <w:rPr>
          <w:rFonts w:ascii="標楷體" w:eastAsia="標楷體" w:hAnsi="標楷體" w:hint="eastAsia"/>
          <w:sz w:val="28"/>
          <w:szCs w:val="28"/>
        </w:rPr>
        <w:t>，難以想像。但作者相信未來的科技將會與人類的生命結合，解決</w:t>
      </w:r>
      <w:r w:rsidR="0030146D">
        <w:rPr>
          <w:rFonts w:ascii="標楷體" w:eastAsia="標楷體" w:hAnsi="標楷體" w:hint="eastAsia"/>
          <w:sz w:val="28"/>
          <w:szCs w:val="28"/>
        </w:rPr>
        <w:t>未來的困難，因此未來不只</w:t>
      </w:r>
      <w:r>
        <w:rPr>
          <w:rFonts w:ascii="標楷體" w:eastAsia="標楷體" w:hAnsi="標楷體" w:hint="eastAsia"/>
          <w:sz w:val="28"/>
          <w:szCs w:val="28"/>
        </w:rPr>
        <w:t>是東西方的競爭，而是全球化的競賽，當前各國致力於發展機器人、生技等，都是將來人類的生存基石。</w:t>
      </w:r>
      <w:r w:rsidR="009505D6">
        <w:rPr>
          <w:rFonts w:ascii="標楷體" w:eastAsia="標楷體" w:hAnsi="標楷體" w:hint="eastAsia"/>
          <w:sz w:val="28"/>
          <w:szCs w:val="28"/>
        </w:rPr>
        <w:t>因此教育雖不是本書的標題，最後卻歸結於此，作者提醒世人「教育」是</w:t>
      </w:r>
      <w:r w:rsidR="0030146D">
        <w:rPr>
          <w:rFonts w:ascii="標楷體" w:eastAsia="標楷體" w:hAnsi="標楷體" w:hint="eastAsia"/>
          <w:sz w:val="28"/>
          <w:szCs w:val="28"/>
        </w:rPr>
        <w:t>未來人類</w:t>
      </w:r>
      <w:r w:rsidR="009505D6">
        <w:rPr>
          <w:rFonts w:ascii="標楷體" w:eastAsia="標楷體" w:hAnsi="標楷體" w:hint="eastAsia"/>
          <w:sz w:val="28"/>
          <w:szCs w:val="28"/>
        </w:rPr>
        <w:t>的希望。</w:t>
      </w:r>
    </w:p>
    <w:p w:rsidR="009505D6" w:rsidRDefault="009505D6"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專書反思</w:t>
      </w:r>
      <w:proofErr w:type="gramEnd"/>
    </w:p>
    <w:p w:rsidR="009505D6" w:rsidRDefault="000262E2"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)驅動人類的正面法則</w:t>
      </w:r>
    </w:p>
    <w:p w:rsidR="000262E2" w:rsidRDefault="000262E2"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lastRenderedPageBreak/>
        <w:t xml:space="preserve">    作者提及人類的發展都是因為「懶、懼、貪」法則，也提及中國的儒家，能正確解讀出儒家的經典，但尚停留在</w:t>
      </w:r>
      <w:r w:rsidR="00AA062B">
        <w:rPr>
          <w:rFonts w:ascii="標楷體" w:eastAsia="標楷體" w:hAnsi="標楷體" w:hint="eastAsia"/>
          <w:sz w:val="28"/>
          <w:szCs w:val="28"/>
        </w:rPr>
        <w:t>考古、歷史的部分，</w:t>
      </w:r>
      <w:r>
        <w:rPr>
          <w:rFonts w:ascii="標楷體" w:eastAsia="標楷體" w:hAnsi="標楷體" w:hint="eastAsia"/>
          <w:sz w:val="28"/>
          <w:szCs w:val="28"/>
        </w:rPr>
        <w:t>尚未連結</w:t>
      </w:r>
      <w:r w:rsidR="007000C2">
        <w:rPr>
          <w:rFonts w:ascii="標楷體" w:eastAsia="標楷體" w:hAnsi="標楷體" w:hint="eastAsia"/>
          <w:sz w:val="28"/>
          <w:szCs w:val="28"/>
        </w:rPr>
        <w:t>東方思想</w:t>
      </w:r>
      <w:r>
        <w:rPr>
          <w:rFonts w:ascii="標楷體" w:eastAsia="標楷體" w:hAnsi="標楷體" w:hint="eastAsia"/>
          <w:sz w:val="28"/>
          <w:szCs w:val="28"/>
        </w:rPr>
        <w:t>深層的心靈層次，</w:t>
      </w:r>
      <w:r w:rsidR="00AA062B">
        <w:rPr>
          <w:rFonts w:ascii="標楷體" w:eastAsia="標楷體" w:hAnsi="標楷體" w:hint="eastAsia"/>
          <w:sz w:val="28"/>
          <w:szCs w:val="28"/>
        </w:rPr>
        <w:t>儒家的捨己為人、人</w:t>
      </w:r>
      <w:proofErr w:type="gramStart"/>
      <w:r w:rsidR="00AA062B">
        <w:rPr>
          <w:rFonts w:ascii="標楷體" w:eastAsia="標楷體" w:hAnsi="標楷體" w:hint="eastAsia"/>
          <w:sz w:val="28"/>
          <w:szCs w:val="28"/>
        </w:rPr>
        <w:t>飢</w:t>
      </w:r>
      <w:proofErr w:type="gramEnd"/>
      <w:r w:rsidR="00AA062B">
        <w:rPr>
          <w:rFonts w:ascii="標楷體" w:eastAsia="標楷體" w:hAnsi="標楷體" w:hint="eastAsia"/>
          <w:sz w:val="28"/>
          <w:szCs w:val="28"/>
        </w:rPr>
        <w:t>己</w:t>
      </w:r>
      <w:proofErr w:type="gramStart"/>
      <w:r w:rsidR="00AA062B">
        <w:rPr>
          <w:rFonts w:ascii="標楷體" w:eastAsia="標楷體" w:hAnsi="標楷體" w:hint="eastAsia"/>
          <w:sz w:val="28"/>
          <w:szCs w:val="28"/>
        </w:rPr>
        <w:t>飢</w:t>
      </w:r>
      <w:proofErr w:type="gramEnd"/>
      <w:r w:rsidR="00AA062B">
        <w:rPr>
          <w:rFonts w:ascii="標楷體" w:eastAsia="標楷體" w:hAnsi="標楷體" w:hint="eastAsia"/>
          <w:sz w:val="28"/>
          <w:szCs w:val="28"/>
        </w:rPr>
        <w:t>的精神，是獨立於「懶、懼、貪」法則之外的特例，儒家精神重視修</w:t>
      </w:r>
      <w:proofErr w:type="gramStart"/>
      <w:r w:rsidR="00AA062B">
        <w:rPr>
          <w:rFonts w:ascii="標楷體" w:eastAsia="標楷體" w:hAnsi="標楷體" w:hint="eastAsia"/>
          <w:sz w:val="28"/>
          <w:szCs w:val="28"/>
        </w:rPr>
        <w:t>己治人</w:t>
      </w:r>
      <w:proofErr w:type="gramEnd"/>
      <w:r w:rsidR="00AA062B">
        <w:rPr>
          <w:rFonts w:ascii="標楷體" w:eastAsia="標楷體" w:hAnsi="標楷體" w:hint="eastAsia"/>
          <w:sz w:val="28"/>
          <w:szCs w:val="28"/>
        </w:rPr>
        <w:t>，正面進取而不求物質慾望，</w:t>
      </w:r>
      <w:r w:rsidR="006D3406">
        <w:rPr>
          <w:rFonts w:ascii="標楷體" w:eastAsia="標楷體" w:hAnsi="標楷體" w:hint="eastAsia"/>
          <w:sz w:val="28"/>
          <w:szCs w:val="28"/>
        </w:rPr>
        <w:t>因此塑造出特殊的東方文明，這是西方人無法理解的深奧精神層次，是以作者</w:t>
      </w:r>
      <w:r w:rsidR="000A1E03">
        <w:rPr>
          <w:rFonts w:ascii="標楷體" w:eastAsia="標楷體" w:hAnsi="標楷體" w:hint="eastAsia"/>
          <w:sz w:val="28"/>
          <w:szCs w:val="28"/>
        </w:rPr>
        <w:t>難以企及，而東方的教育中，關於道德層面</w:t>
      </w:r>
      <w:r w:rsidR="009C7F8C">
        <w:rPr>
          <w:rFonts w:ascii="標楷體" w:eastAsia="標楷體" w:hAnsi="標楷體" w:hint="eastAsia"/>
          <w:sz w:val="28"/>
          <w:szCs w:val="28"/>
        </w:rPr>
        <w:t>仍是西化過程或是科技發展過程中重要的核心教育，</w:t>
      </w:r>
      <w:r w:rsidR="00B24102">
        <w:rPr>
          <w:rFonts w:ascii="標楷體" w:eastAsia="標楷體" w:hAnsi="標楷體" w:hint="eastAsia"/>
          <w:sz w:val="28"/>
          <w:szCs w:val="28"/>
        </w:rPr>
        <w:t>也是讓自然與人類能和平共存的要旨，</w:t>
      </w:r>
      <w:r w:rsidR="009C7F8C">
        <w:rPr>
          <w:rFonts w:ascii="標楷體" w:eastAsia="標楷體" w:hAnsi="標楷體" w:hint="eastAsia"/>
          <w:sz w:val="28"/>
          <w:szCs w:val="28"/>
        </w:rPr>
        <w:t>筆者認為這是驅動人類發展的正面法則，可作為專書之補充。</w:t>
      </w:r>
    </w:p>
    <w:p w:rsidR="009C7F8C" w:rsidRDefault="009C7F8C"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(二)</w:t>
      </w:r>
      <w:r w:rsidR="001E5008">
        <w:rPr>
          <w:rFonts w:ascii="標楷體" w:eastAsia="標楷體" w:hAnsi="標楷體" w:hint="eastAsia"/>
          <w:sz w:val="28"/>
          <w:szCs w:val="28"/>
        </w:rPr>
        <w:t>亟待解決的各項</w:t>
      </w:r>
      <w:r w:rsidR="009566A6">
        <w:rPr>
          <w:rFonts w:ascii="標楷體" w:eastAsia="標楷體" w:hAnsi="標楷體" w:hint="eastAsia"/>
          <w:sz w:val="28"/>
          <w:szCs w:val="28"/>
        </w:rPr>
        <w:t>議題</w:t>
      </w:r>
    </w:p>
    <w:p w:rsidR="001E5008" w:rsidRDefault="009566A6"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 xml:space="preserve">    </w:t>
      </w:r>
      <w:r w:rsidR="001E5008">
        <w:rPr>
          <w:rFonts w:ascii="標楷體" w:eastAsia="標楷體" w:hAnsi="標楷體" w:hint="eastAsia"/>
          <w:sz w:val="28"/>
          <w:szCs w:val="28"/>
        </w:rPr>
        <w:t>作者在談論西方近代文明之際，忽略隨著工業革命而來的資本主義，人類比以往長壽富裕，但貧富差距卻日漸增加，資本主義所帶來的全球人權問題則是至今尚未能全面解決的，這需要教育來改變人類的觀點與國際組織等協助人權健全發展。</w:t>
      </w:r>
      <w:r w:rsidR="001E5008">
        <w:rPr>
          <w:rStyle w:val="af2"/>
          <w:rFonts w:ascii="標楷體" w:eastAsia="標楷體" w:hAnsi="標楷體"/>
          <w:sz w:val="28"/>
          <w:szCs w:val="28"/>
        </w:rPr>
        <w:footnoteReference w:id="1"/>
      </w:r>
      <w:r w:rsidR="00B11B25">
        <w:rPr>
          <w:rFonts w:ascii="標楷體" w:eastAsia="標楷體" w:hAnsi="標楷體" w:hint="eastAsia"/>
          <w:sz w:val="28"/>
          <w:szCs w:val="28"/>
        </w:rPr>
        <w:t>「2025年，世界的經濟重心預計將會回到中亞。」</w:t>
      </w:r>
      <w:r w:rsidR="00B11B25">
        <w:rPr>
          <w:rStyle w:val="af2"/>
          <w:rFonts w:ascii="標楷體" w:eastAsia="標楷體" w:hAnsi="標楷體"/>
          <w:sz w:val="28"/>
          <w:szCs w:val="28"/>
        </w:rPr>
        <w:footnoteReference w:id="2"/>
      </w:r>
      <w:r w:rsidR="008236B5">
        <w:rPr>
          <w:rFonts w:ascii="標楷體" w:eastAsia="標楷體" w:hAnsi="標楷體" w:hint="eastAsia"/>
          <w:sz w:val="28"/>
          <w:szCs w:val="28"/>
        </w:rPr>
        <w:t>但隨之而來的環保、人權、老化、都市化等各種問題，亟待解決。</w:t>
      </w:r>
    </w:p>
    <w:p w:rsidR="009566A6" w:rsidRPr="009C7F8C" w:rsidRDefault="001E5008" w:rsidP="00364FE3">
      <w:pPr>
        <w:spacing w:line="40" w:lineRule="atLeast"/>
        <w:ind w:left="135"/>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86541B">
        <w:rPr>
          <w:rFonts w:ascii="標楷體" w:eastAsia="標楷體" w:hAnsi="標楷體" w:hint="eastAsia"/>
          <w:sz w:val="28"/>
          <w:szCs w:val="28"/>
        </w:rPr>
        <w:t>作者在述及</w:t>
      </w:r>
      <w:proofErr w:type="gramEnd"/>
      <w:r w:rsidR="0086541B">
        <w:rPr>
          <w:rFonts w:ascii="標楷體" w:eastAsia="標楷體" w:hAnsi="標楷體" w:hint="eastAsia"/>
          <w:sz w:val="28"/>
          <w:szCs w:val="28"/>
        </w:rPr>
        <w:t>現代發展時，提及氣候變遷將連動</w:t>
      </w:r>
      <w:r w:rsidR="009566A6">
        <w:rPr>
          <w:rFonts w:ascii="標楷體" w:eastAsia="標楷體" w:hAnsi="標楷體" w:hint="eastAsia"/>
          <w:sz w:val="28"/>
          <w:szCs w:val="28"/>
        </w:rPr>
        <w:t>所有的天啟，帶來巨變，但作者未述及從小紮根的環保教育，可讓氣候變遷問題</w:t>
      </w:r>
      <w:r w:rsidR="0076436B">
        <w:rPr>
          <w:rFonts w:ascii="標楷體" w:eastAsia="標楷體" w:hAnsi="標楷體" w:hint="eastAsia"/>
          <w:sz w:val="28"/>
          <w:szCs w:val="28"/>
        </w:rPr>
        <w:t>減</w:t>
      </w:r>
      <w:r w:rsidR="0076436B">
        <w:rPr>
          <w:rFonts w:ascii="標楷體" w:eastAsia="標楷體" w:hAnsi="標楷體" w:hint="eastAsia"/>
          <w:sz w:val="28"/>
          <w:szCs w:val="28"/>
        </w:rPr>
        <w:lastRenderedPageBreak/>
        <w:t>緩，作者曾提到</w:t>
      </w:r>
      <w:r w:rsidR="00FC2C48">
        <w:rPr>
          <w:rFonts w:ascii="標楷體" w:eastAsia="標楷體" w:hAnsi="標楷體" w:hint="eastAsia"/>
          <w:sz w:val="28"/>
          <w:szCs w:val="28"/>
        </w:rPr>
        <w:t>在歷史發展上，</w:t>
      </w:r>
      <w:r w:rsidR="0076436B">
        <w:rPr>
          <w:rFonts w:ascii="標楷體" w:eastAsia="標楷體" w:hAnsi="標楷體" w:hint="eastAsia"/>
          <w:sz w:val="28"/>
          <w:szCs w:val="28"/>
        </w:rPr>
        <w:t>一人之力難以回天，所以不論東西方有</w:t>
      </w:r>
      <w:r w:rsidR="00031258">
        <w:rPr>
          <w:rFonts w:ascii="標楷體" w:eastAsia="標楷體" w:hAnsi="標楷體" w:hint="eastAsia"/>
          <w:sz w:val="28"/>
          <w:szCs w:val="28"/>
        </w:rPr>
        <w:t>什</w:t>
      </w:r>
      <w:r w:rsidR="0076436B">
        <w:rPr>
          <w:rFonts w:ascii="標楷體" w:eastAsia="標楷體" w:hAnsi="標楷體" w:hint="eastAsia"/>
          <w:sz w:val="28"/>
          <w:szCs w:val="28"/>
        </w:rPr>
        <w:t>麼強人、智者，都只是必然的發展，缺少了他們單一的力量，人類歷史仍然會像現在這樣</w:t>
      </w:r>
      <w:r w:rsidR="0015642D">
        <w:rPr>
          <w:rFonts w:ascii="標楷體" w:eastAsia="標楷體" w:hAnsi="標楷體" w:hint="eastAsia"/>
          <w:sz w:val="28"/>
          <w:szCs w:val="28"/>
        </w:rPr>
        <w:t>前進</w:t>
      </w:r>
      <w:r w:rsidR="0076436B">
        <w:rPr>
          <w:rFonts w:ascii="標楷體" w:eastAsia="標楷體" w:hAnsi="標楷體" w:hint="eastAsia"/>
          <w:sz w:val="28"/>
          <w:szCs w:val="28"/>
        </w:rPr>
        <w:t>，但是如果是眾人的力量，就可能改變整個東、西方或是全世界。因此，</w:t>
      </w:r>
      <w:r w:rsidR="00443871">
        <w:rPr>
          <w:rFonts w:ascii="標楷體" w:eastAsia="標楷體" w:hAnsi="標楷體" w:hint="eastAsia"/>
          <w:sz w:val="28"/>
          <w:szCs w:val="28"/>
        </w:rPr>
        <w:t>全面紮根的</w:t>
      </w:r>
      <w:r w:rsidR="0076436B">
        <w:rPr>
          <w:rFonts w:ascii="標楷體" w:eastAsia="標楷體" w:hAnsi="標楷體" w:hint="eastAsia"/>
          <w:sz w:val="28"/>
          <w:szCs w:val="28"/>
        </w:rPr>
        <w:t>環保教育也是當前教育議題中，刻不容緩的</w:t>
      </w:r>
      <w:r w:rsidR="00CB4A90">
        <w:rPr>
          <w:rFonts w:ascii="標楷體" w:eastAsia="標楷體" w:hAnsi="標楷體" w:hint="eastAsia"/>
          <w:sz w:val="28"/>
          <w:szCs w:val="28"/>
        </w:rPr>
        <w:t>要項</w:t>
      </w:r>
      <w:r w:rsidR="0076436B">
        <w:rPr>
          <w:rFonts w:ascii="標楷體" w:eastAsia="標楷體" w:hAnsi="標楷體" w:hint="eastAsia"/>
          <w:sz w:val="28"/>
          <w:szCs w:val="28"/>
        </w:rPr>
        <w:t>。</w:t>
      </w:r>
    </w:p>
    <w:p w:rsidR="00315C6F" w:rsidRPr="00031258" w:rsidRDefault="00315C6F" w:rsidP="00364FE3">
      <w:pPr>
        <w:numPr>
          <w:ilvl w:val="0"/>
          <w:numId w:val="17"/>
        </w:numPr>
        <w:spacing w:line="40" w:lineRule="atLeast"/>
        <w:ind w:left="851"/>
        <w:jc w:val="both"/>
        <w:rPr>
          <w:rFonts w:ascii="標楷體" w:eastAsia="標楷體" w:hAnsi="標楷體"/>
          <w:b/>
          <w:sz w:val="28"/>
          <w:szCs w:val="28"/>
        </w:rPr>
      </w:pPr>
      <w:r w:rsidRPr="00031258">
        <w:rPr>
          <w:rFonts w:ascii="標楷體" w:eastAsia="標楷體" w:hAnsi="標楷體" w:hint="eastAsia"/>
          <w:b/>
          <w:sz w:val="28"/>
          <w:szCs w:val="28"/>
        </w:rPr>
        <w:t>讀後感</w:t>
      </w:r>
      <w:r w:rsidR="006940FA" w:rsidRPr="00031258">
        <w:rPr>
          <w:rFonts w:ascii="標楷體" w:eastAsia="標楷體" w:hAnsi="標楷體" w:hint="eastAsia"/>
          <w:b/>
          <w:sz w:val="28"/>
          <w:szCs w:val="28"/>
        </w:rPr>
        <w:t>：</w:t>
      </w:r>
      <w:r w:rsidR="0076436B" w:rsidRPr="00031258">
        <w:rPr>
          <w:rFonts w:ascii="標楷體" w:eastAsia="標楷體" w:hAnsi="標楷體" w:hint="eastAsia"/>
          <w:b/>
          <w:sz w:val="28"/>
          <w:szCs w:val="28"/>
        </w:rPr>
        <w:t>他山之石，可以攻錯</w:t>
      </w:r>
    </w:p>
    <w:p w:rsidR="0076436B" w:rsidRDefault="0076436B"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此書作者的經年累月的研究全世界人類歷史，導出重要法則與結論，身為教育行政人員，應該心思敏銳</w:t>
      </w:r>
      <w:r w:rsidR="00A316A9">
        <w:rPr>
          <w:rFonts w:ascii="標楷體" w:eastAsia="標楷體" w:hAnsi="標楷體" w:hint="eastAsia"/>
          <w:sz w:val="28"/>
          <w:szCs w:val="28"/>
        </w:rPr>
        <w:t>、積極進取</w:t>
      </w:r>
      <w:r>
        <w:rPr>
          <w:rFonts w:ascii="標楷體" w:eastAsia="標楷體" w:hAnsi="標楷體" w:hint="eastAsia"/>
          <w:sz w:val="28"/>
          <w:szCs w:val="28"/>
        </w:rPr>
        <w:t>，盡早將核心觀念融入教育之中，筆者提出以下的作法：</w:t>
      </w:r>
    </w:p>
    <w:p w:rsidR="006E3518" w:rsidRDefault="009505D6"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一、</w:t>
      </w:r>
      <w:r w:rsidR="00BB5974">
        <w:rPr>
          <w:rFonts w:ascii="標楷體" w:eastAsia="標楷體" w:hAnsi="標楷體" w:hint="eastAsia"/>
          <w:sz w:val="28"/>
          <w:szCs w:val="28"/>
        </w:rPr>
        <w:t>重大議題，融入教育</w:t>
      </w:r>
    </w:p>
    <w:p w:rsidR="00456C3D" w:rsidRPr="00456C3D" w:rsidRDefault="006E3518" w:rsidP="00364FE3">
      <w:pPr>
        <w:spacing w:line="40" w:lineRule="atLeast"/>
        <w:ind w:left="131" w:firstLineChars="200" w:firstLine="560"/>
        <w:jc w:val="both"/>
        <w:rPr>
          <w:rFonts w:ascii="標楷體" w:eastAsia="標楷體" w:hAnsi="標楷體"/>
          <w:sz w:val="28"/>
          <w:szCs w:val="28"/>
        </w:rPr>
      </w:pPr>
      <w:r>
        <w:rPr>
          <w:rFonts w:ascii="標楷體" w:eastAsia="標楷體" w:hAnsi="標楷體" w:hint="eastAsia"/>
          <w:sz w:val="28"/>
          <w:szCs w:val="28"/>
        </w:rPr>
        <w:t>針對書中所言，我們應取近代西方教育成功之處融入東方教育當中，以符合我國國情與人民所需之能力為導向，培養未來公民的素養與</w:t>
      </w:r>
      <w:r w:rsidRPr="006E3518">
        <w:rPr>
          <w:rFonts w:ascii="標楷體" w:eastAsia="標楷體" w:hAnsi="標楷體" w:cs="新細明體" w:hint="eastAsia"/>
          <w:sz w:val="28"/>
          <w:szCs w:val="28"/>
        </w:rPr>
        <w:t>適應</w:t>
      </w:r>
      <w:r>
        <w:rPr>
          <w:rFonts w:ascii="標楷體" w:eastAsia="標楷體" w:hAnsi="標楷體" w:hint="eastAsia"/>
          <w:sz w:val="28"/>
          <w:szCs w:val="28"/>
        </w:rPr>
        <w:t>能力。請觀察以下</w:t>
      </w:r>
      <w:r w:rsidR="00456C3D">
        <w:rPr>
          <w:rFonts w:ascii="標楷體" w:eastAsia="標楷體" w:hAnsi="標楷體" w:hint="eastAsia"/>
          <w:sz w:val="28"/>
          <w:szCs w:val="28"/>
        </w:rPr>
        <w:t>〈十二年國教課綱總綱〉規範之總體課程目標：</w:t>
      </w:r>
    </w:p>
    <w:p w:rsidR="00BB5974" w:rsidRDefault="00D659CE" w:rsidP="00364FE3">
      <w:pPr>
        <w:spacing w:line="40" w:lineRule="atLeast"/>
        <w:ind w:left="131"/>
        <w:jc w:val="both"/>
        <w:rPr>
          <w:rFonts w:ascii="標楷體" w:eastAsia="標楷體" w:hAnsi="標楷體"/>
          <w:sz w:val="28"/>
          <w:szCs w:val="28"/>
        </w:rPr>
      </w:pPr>
      <w:r>
        <w:rPr>
          <w:rFonts w:ascii="標楷體" w:eastAsia="標楷體" w:hAnsi="標楷體"/>
          <w:noProof/>
          <w:sz w:val="28"/>
          <w:szCs w:val="28"/>
        </w:rPr>
        <w:drawing>
          <wp:inline distT="0" distB="0" distL="0" distR="0">
            <wp:extent cx="5443855" cy="2238375"/>
            <wp:effectExtent l="0" t="0" r="23495" b="0"/>
            <wp:docPr id="11" name="組織圖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F591E" w:rsidRPr="00364FE3" w:rsidRDefault="001F591E" w:rsidP="00364FE3">
      <w:pPr>
        <w:spacing w:line="40" w:lineRule="atLeast"/>
        <w:ind w:left="131"/>
        <w:jc w:val="center"/>
        <w:rPr>
          <w:rFonts w:ascii="標楷體" w:eastAsia="標楷體" w:hAnsi="標楷體"/>
          <w:sz w:val="28"/>
          <w:szCs w:val="28"/>
        </w:rPr>
      </w:pPr>
      <w:r>
        <w:rPr>
          <w:rFonts w:ascii="標楷體" w:eastAsia="標楷體" w:hAnsi="標楷體" w:hint="eastAsia"/>
          <w:sz w:val="28"/>
          <w:szCs w:val="28"/>
        </w:rPr>
        <w:lastRenderedPageBreak/>
        <w:t>圖一、課程目標與融入建議</w:t>
      </w:r>
      <w:r w:rsidR="00364FE3">
        <w:rPr>
          <w:rFonts w:ascii="標楷體" w:eastAsia="標楷體" w:hAnsi="標楷體" w:hint="eastAsia"/>
          <w:sz w:val="28"/>
          <w:szCs w:val="28"/>
        </w:rPr>
        <w:t>(本表由筆者自製)</w:t>
      </w:r>
    </w:p>
    <w:p w:rsidR="006E3518" w:rsidRPr="006E3518" w:rsidRDefault="006E3518"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 xml:space="preserve">    </w:t>
      </w:r>
      <w:r w:rsidR="009D4AA8">
        <w:rPr>
          <w:rFonts w:ascii="標楷體" w:eastAsia="標楷體" w:hAnsi="標楷體" w:hint="eastAsia"/>
          <w:sz w:val="28"/>
          <w:szCs w:val="28"/>
        </w:rPr>
        <w:t>本表</w:t>
      </w:r>
      <w:r>
        <w:rPr>
          <w:rFonts w:ascii="標楷體" w:eastAsia="標楷體" w:hAnsi="標楷體" w:hint="eastAsia"/>
          <w:sz w:val="28"/>
          <w:szCs w:val="28"/>
        </w:rPr>
        <w:t>由上往下兩階層乃教育部制定之十二年國教課程總綱與目標，第三階層則是筆者將本書所提示之重大議題提取重點，建議應加入這些具體策略，以培養未來全球性競合人才。</w:t>
      </w:r>
      <w:r w:rsidR="004E65CF">
        <w:rPr>
          <w:rFonts w:ascii="標楷體" w:eastAsia="標楷體" w:hAnsi="標楷體" w:hint="eastAsia"/>
          <w:sz w:val="28"/>
          <w:szCs w:val="28"/>
        </w:rPr>
        <w:t>培養好奇心，能讓學生對萬事萬物有興趣；科技創新是未來趨勢，眾人必須都要會的能力；終身學習、國際競合，能讓人們</w:t>
      </w:r>
      <w:proofErr w:type="gramStart"/>
      <w:r w:rsidR="004E65CF">
        <w:rPr>
          <w:rFonts w:ascii="標楷體" w:eastAsia="標楷體" w:hAnsi="標楷體" w:hint="eastAsia"/>
          <w:sz w:val="28"/>
          <w:szCs w:val="28"/>
        </w:rPr>
        <w:t>活到老學</w:t>
      </w:r>
      <w:proofErr w:type="gramEnd"/>
      <w:r w:rsidR="004E65CF">
        <w:rPr>
          <w:rFonts w:ascii="標楷體" w:eastAsia="標楷體" w:hAnsi="標楷體" w:hint="eastAsia"/>
          <w:sz w:val="28"/>
          <w:szCs w:val="28"/>
        </w:rPr>
        <w:t>到老，成為國際公民；尊重多元、愛護自然，能讓人類群體以及人類與自然和平共處，永續生存。</w:t>
      </w:r>
    </w:p>
    <w:p w:rsidR="009505D6" w:rsidRPr="006E3518" w:rsidRDefault="009505D6" w:rsidP="00364FE3">
      <w:pPr>
        <w:spacing w:line="40" w:lineRule="atLeast"/>
        <w:jc w:val="both"/>
        <w:rPr>
          <w:rFonts w:ascii="標楷體" w:eastAsia="標楷體" w:hAnsi="標楷體"/>
          <w:sz w:val="28"/>
          <w:szCs w:val="28"/>
        </w:rPr>
      </w:pPr>
      <w:r w:rsidRPr="006E3518">
        <w:rPr>
          <w:rFonts w:ascii="標楷體" w:eastAsia="標楷體" w:hAnsi="標楷體" w:hint="eastAsia"/>
          <w:sz w:val="28"/>
          <w:szCs w:val="28"/>
        </w:rPr>
        <w:t>二、</w:t>
      </w:r>
      <w:r w:rsidR="00BB5974" w:rsidRPr="006E3518">
        <w:rPr>
          <w:rFonts w:ascii="標楷體" w:eastAsia="標楷體" w:hAnsi="標楷體" w:hint="eastAsia"/>
          <w:sz w:val="28"/>
          <w:szCs w:val="28"/>
        </w:rPr>
        <w:t>改革課程，創新教學</w:t>
      </w:r>
    </w:p>
    <w:p w:rsidR="00BB5974" w:rsidRPr="006E3518" w:rsidRDefault="006E3518" w:rsidP="00364FE3">
      <w:pPr>
        <w:spacing w:line="40" w:lineRule="atLeast"/>
        <w:jc w:val="both"/>
        <w:rPr>
          <w:rFonts w:ascii="標楷體" w:eastAsia="標楷體" w:hAnsi="標楷體"/>
          <w:sz w:val="28"/>
          <w:szCs w:val="28"/>
        </w:rPr>
      </w:pPr>
      <w:r w:rsidRPr="006E3518">
        <w:rPr>
          <w:rFonts w:ascii="標楷體" w:eastAsia="標楷體" w:hAnsi="標楷體" w:hint="eastAsia"/>
          <w:sz w:val="28"/>
          <w:szCs w:val="28"/>
        </w:rPr>
        <w:t xml:space="preserve">    </w:t>
      </w:r>
      <w:r>
        <w:rPr>
          <w:rFonts w:ascii="標楷體" w:eastAsia="標楷體" w:hAnsi="標楷體" w:hint="eastAsia"/>
          <w:sz w:val="28"/>
          <w:szCs w:val="28"/>
        </w:rPr>
        <w:t>西方在現代化的過程中，曾經歷啟蒙</w:t>
      </w:r>
      <w:r w:rsidR="001B5EB1">
        <w:rPr>
          <w:rFonts w:ascii="標楷體" w:eastAsia="標楷體" w:hAnsi="標楷體" w:hint="eastAsia"/>
          <w:sz w:val="28"/>
          <w:szCs w:val="28"/>
        </w:rPr>
        <w:t>運動</w:t>
      </w:r>
      <w:r>
        <w:rPr>
          <w:rFonts w:ascii="標楷體" w:eastAsia="標楷體" w:hAnsi="標楷體" w:hint="eastAsia"/>
          <w:sz w:val="28"/>
          <w:szCs w:val="28"/>
        </w:rPr>
        <w:t>、科學革命</w:t>
      </w:r>
      <w:r w:rsidR="009928C7">
        <w:rPr>
          <w:rFonts w:ascii="標楷體" w:eastAsia="標楷體" w:hAnsi="標楷體" w:hint="eastAsia"/>
          <w:sz w:val="28"/>
          <w:szCs w:val="28"/>
        </w:rPr>
        <w:t>、工業革命</w:t>
      </w:r>
      <w:r>
        <w:rPr>
          <w:rFonts w:ascii="標楷體" w:eastAsia="標楷體" w:hAnsi="標楷體" w:hint="eastAsia"/>
          <w:sz w:val="28"/>
          <w:szCs w:val="28"/>
        </w:rPr>
        <w:t>等各項</w:t>
      </w:r>
      <w:r w:rsidR="00DC6A63">
        <w:rPr>
          <w:rFonts w:ascii="標楷體" w:eastAsia="標楷體" w:hAnsi="標楷體" w:hint="eastAsia"/>
          <w:sz w:val="28"/>
          <w:szCs w:val="28"/>
        </w:rPr>
        <w:t>鼓勵人民批判思考、</w:t>
      </w:r>
      <w:r w:rsidR="009928C7">
        <w:rPr>
          <w:rFonts w:ascii="標楷體" w:eastAsia="標楷體" w:hAnsi="標楷體" w:hint="eastAsia"/>
          <w:sz w:val="28"/>
          <w:szCs w:val="28"/>
        </w:rPr>
        <w:t>取代</w:t>
      </w:r>
      <w:r w:rsidR="00DC6A63">
        <w:rPr>
          <w:rFonts w:ascii="標楷體" w:eastAsia="標楷體" w:hAnsi="標楷體" w:hint="eastAsia"/>
          <w:sz w:val="28"/>
          <w:szCs w:val="28"/>
        </w:rPr>
        <w:t>過時思想</w:t>
      </w:r>
      <w:r w:rsidR="009928C7">
        <w:rPr>
          <w:rFonts w:ascii="標楷體" w:eastAsia="標楷體" w:hAnsi="標楷體" w:hint="eastAsia"/>
          <w:sz w:val="28"/>
          <w:szCs w:val="28"/>
        </w:rPr>
        <w:t>、動手實作</w:t>
      </w:r>
      <w:r w:rsidR="00DC6A63">
        <w:rPr>
          <w:rFonts w:ascii="標楷體" w:eastAsia="標楷體" w:hAnsi="標楷體" w:hint="eastAsia"/>
          <w:sz w:val="28"/>
          <w:szCs w:val="28"/>
        </w:rPr>
        <w:t>的歷程，其中有許多都是</w:t>
      </w:r>
      <w:r w:rsidR="001B5EB1">
        <w:rPr>
          <w:rFonts w:ascii="標楷體" w:eastAsia="標楷體" w:hAnsi="標楷體" w:hint="eastAsia"/>
          <w:sz w:val="28"/>
          <w:szCs w:val="28"/>
        </w:rPr>
        <w:t>違反現狀、</w:t>
      </w:r>
      <w:r w:rsidR="00DC6A63">
        <w:rPr>
          <w:rFonts w:ascii="標楷體" w:eastAsia="標楷體" w:hAnsi="標楷體" w:hint="eastAsia"/>
          <w:sz w:val="28"/>
          <w:szCs w:val="28"/>
        </w:rPr>
        <w:t>天馬行空的想像</w:t>
      </w:r>
      <w:r w:rsidR="009928C7">
        <w:rPr>
          <w:rFonts w:ascii="標楷體" w:eastAsia="標楷體" w:hAnsi="標楷體" w:hint="eastAsia"/>
          <w:sz w:val="28"/>
          <w:szCs w:val="28"/>
        </w:rPr>
        <w:t>以及不屈不撓的實驗</w:t>
      </w:r>
      <w:r w:rsidR="00DC6A63">
        <w:rPr>
          <w:rFonts w:ascii="標楷體" w:eastAsia="標楷體" w:hAnsi="標楷體" w:hint="eastAsia"/>
          <w:sz w:val="28"/>
          <w:szCs w:val="28"/>
        </w:rPr>
        <w:t>，</w:t>
      </w:r>
      <w:r w:rsidR="009928C7">
        <w:rPr>
          <w:rFonts w:ascii="標楷體" w:eastAsia="標楷體" w:hAnsi="標楷體" w:hint="eastAsia"/>
          <w:sz w:val="28"/>
          <w:szCs w:val="28"/>
        </w:rPr>
        <w:t>反觀我國教育則</w:t>
      </w:r>
      <w:proofErr w:type="gramStart"/>
      <w:r w:rsidR="009928C7">
        <w:rPr>
          <w:rFonts w:ascii="標楷體" w:eastAsia="標楷體" w:hAnsi="標楷體"/>
          <w:bCs/>
          <w:sz w:val="28"/>
          <w:szCs w:val="28"/>
        </w:rPr>
        <w:t>過份</w:t>
      </w:r>
      <w:proofErr w:type="gramEnd"/>
      <w:r w:rsidR="009928C7">
        <w:rPr>
          <w:rFonts w:ascii="標楷體" w:eastAsia="標楷體" w:hAnsi="標楷體"/>
          <w:bCs/>
          <w:sz w:val="28"/>
          <w:szCs w:val="28"/>
        </w:rPr>
        <w:t>重視實用與眼前利益</w:t>
      </w:r>
      <w:r w:rsidR="009928C7">
        <w:rPr>
          <w:rFonts w:ascii="標楷體" w:eastAsia="標楷體" w:hAnsi="標楷體" w:hint="eastAsia"/>
          <w:bCs/>
          <w:sz w:val="28"/>
          <w:szCs w:val="28"/>
        </w:rPr>
        <w:t>、課程多偏向理論而</w:t>
      </w:r>
      <w:r w:rsidR="00BB5974" w:rsidRPr="006E3518">
        <w:rPr>
          <w:rFonts w:ascii="標楷體" w:eastAsia="標楷體" w:hAnsi="標楷體"/>
          <w:bCs/>
          <w:sz w:val="28"/>
          <w:szCs w:val="28"/>
        </w:rPr>
        <w:t>缺乏</w:t>
      </w:r>
      <w:r w:rsidR="009928C7">
        <w:rPr>
          <w:rFonts w:ascii="標楷體" w:eastAsia="標楷體" w:hAnsi="標楷體" w:hint="eastAsia"/>
          <w:bCs/>
          <w:sz w:val="28"/>
          <w:szCs w:val="28"/>
        </w:rPr>
        <w:t>實際操作、重視</w:t>
      </w:r>
      <w:r w:rsidR="00677273">
        <w:rPr>
          <w:rFonts w:ascii="標楷體" w:eastAsia="標楷體" w:hAnsi="標楷體" w:hint="eastAsia"/>
          <w:bCs/>
          <w:sz w:val="28"/>
          <w:szCs w:val="28"/>
        </w:rPr>
        <w:t>選擇題</w:t>
      </w:r>
      <w:r w:rsidR="009928C7">
        <w:rPr>
          <w:rFonts w:ascii="標楷體" w:eastAsia="標楷體" w:hAnsi="標楷體" w:hint="eastAsia"/>
          <w:bCs/>
          <w:sz w:val="28"/>
          <w:szCs w:val="28"/>
        </w:rPr>
        <w:t>標準答案而抹煞學生</w:t>
      </w:r>
      <w:r w:rsidR="00BB5974" w:rsidRPr="006E3518">
        <w:rPr>
          <w:rFonts w:ascii="標楷體" w:eastAsia="標楷體" w:hAnsi="標楷體"/>
          <w:bCs/>
          <w:sz w:val="28"/>
          <w:szCs w:val="28"/>
        </w:rPr>
        <w:t>創意</w:t>
      </w:r>
      <w:r w:rsidR="009928C7">
        <w:rPr>
          <w:rFonts w:ascii="標楷體" w:eastAsia="標楷體" w:hAnsi="標楷體" w:hint="eastAsia"/>
          <w:bCs/>
          <w:sz w:val="28"/>
          <w:szCs w:val="28"/>
        </w:rPr>
        <w:t>。因此在課程與測驗上，應該大刀闊斧地改變，</w:t>
      </w:r>
      <w:r w:rsidR="002D6440">
        <w:rPr>
          <w:rFonts w:ascii="標楷體" w:eastAsia="標楷體" w:hAnsi="標楷體" w:hint="eastAsia"/>
          <w:bCs/>
          <w:sz w:val="28"/>
          <w:szCs w:val="28"/>
        </w:rPr>
        <w:t>因材施教、</w:t>
      </w:r>
      <w:r w:rsidR="004E406C">
        <w:rPr>
          <w:rFonts w:ascii="標楷體" w:eastAsia="標楷體" w:hAnsi="標楷體" w:hint="eastAsia"/>
          <w:bCs/>
          <w:sz w:val="28"/>
          <w:szCs w:val="28"/>
        </w:rPr>
        <w:t>多元而包容的課程、測驗才能</w:t>
      </w:r>
      <w:proofErr w:type="gramStart"/>
      <w:r w:rsidR="009928C7">
        <w:rPr>
          <w:rFonts w:ascii="標楷體" w:eastAsia="標楷體" w:hAnsi="標楷體" w:hint="eastAsia"/>
          <w:bCs/>
          <w:sz w:val="28"/>
          <w:szCs w:val="28"/>
        </w:rPr>
        <w:t>迎接少子化</w:t>
      </w:r>
      <w:proofErr w:type="gramEnd"/>
      <w:r w:rsidR="009928C7">
        <w:rPr>
          <w:rFonts w:ascii="標楷體" w:eastAsia="標楷體" w:hAnsi="標楷體" w:hint="eastAsia"/>
          <w:bCs/>
          <w:sz w:val="28"/>
          <w:szCs w:val="28"/>
        </w:rPr>
        <w:t>、國際化的未來趨勢。</w:t>
      </w:r>
      <w:r w:rsidR="00FE5094">
        <w:rPr>
          <w:rFonts w:ascii="標楷體" w:eastAsia="標楷體" w:hAnsi="標楷體" w:hint="eastAsia"/>
          <w:bCs/>
          <w:sz w:val="28"/>
          <w:szCs w:val="28"/>
        </w:rPr>
        <w:t>《西方四文化》一書中提及西方文明決勝關鍵在於四種文化：</w:t>
      </w:r>
      <w:r w:rsidR="004B25A6">
        <w:rPr>
          <w:rFonts w:ascii="標楷體" w:eastAsia="標楷體" w:hAnsi="標楷體" w:hint="eastAsia"/>
          <w:bCs/>
          <w:sz w:val="28"/>
          <w:szCs w:val="28"/>
        </w:rPr>
        <w:t>「先知」</w:t>
      </w:r>
      <w:r w:rsidR="00FE5094">
        <w:rPr>
          <w:rFonts w:ascii="標楷體" w:eastAsia="標楷體" w:hAnsi="標楷體" w:hint="eastAsia"/>
          <w:bCs/>
          <w:sz w:val="28"/>
          <w:szCs w:val="28"/>
        </w:rPr>
        <w:t>、</w:t>
      </w:r>
      <w:r w:rsidR="004B25A6">
        <w:rPr>
          <w:rFonts w:ascii="標楷體" w:eastAsia="標楷體" w:hAnsi="標楷體" w:hint="eastAsia"/>
          <w:bCs/>
          <w:sz w:val="28"/>
          <w:szCs w:val="28"/>
        </w:rPr>
        <w:t>「學院/專業」</w:t>
      </w:r>
      <w:r w:rsidR="00FE5094">
        <w:rPr>
          <w:rFonts w:ascii="標楷體" w:eastAsia="標楷體" w:hAnsi="標楷體" w:hint="eastAsia"/>
          <w:bCs/>
          <w:sz w:val="28"/>
          <w:szCs w:val="28"/>
        </w:rPr>
        <w:t>、</w:t>
      </w:r>
      <w:r w:rsidR="004B25A6">
        <w:rPr>
          <w:rFonts w:ascii="標楷體" w:eastAsia="標楷體" w:hAnsi="標楷體" w:hint="eastAsia"/>
          <w:bCs/>
          <w:sz w:val="28"/>
          <w:szCs w:val="28"/>
        </w:rPr>
        <w:t>「人文精神、」「藝術文化」</w:t>
      </w:r>
      <w:r w:rsidR="00FE5094">
        <w:rPr>
          <w:rFonts w:ascii="標楷體" w:eastAsia="標楷體" w:hAnsi="標楷體" w:hint="eastAsia"/>
          <w:bCs/>
          <w:sz w:val="28"/>
          <w:szCs w:val="28"/>
        </w:rPr>
        <w:t>。</w:t>
      </w:r>
      <w:r w:rsidR="00FE5094">
        <w:rPr>
          <w:rStyle w:val="af2"/>
          <w:rFonts w:ascii="標楷體" w:eastAsia="標楷體" w:hAnsi="標楷體"/>
          <w:bCs/>
          <w:sz w:val="28"/>
          <w:szCs w:val="28"/>
        </w:rPr>
        <w:footnoteReference w:id="3"/>
      </w:r>
      <w:r w:rsidR="00FE5094">
        <w:rPr>
          <w:rFonts w:ascii="標楷體" w:eastAsia="標楷體" w:hAnsi="標楷體" w:hint="eastAsia"/>
          <w:bCs/>
          <w:sz w:val="28"/>
          <w:szCs w:val="28"/>
        </w:rPr>
        <w:t>台灣也非常需要：「學院/專業文化」以及「藝術文化」，而這些不能僅</w:t>
      </w:r>
      <w:r w:rsidR="00FE5094">
        <w:rPr>
          <w:rFonts w:ascii="標楷體" w:eastAsia="標楷體" w:hAnsi="標楷體" w:hint="eastAsia"/>
          <w:bCs/>
          <w:sz w:val="28"/>
          <w:szCs w:val="28"/>
        </w:rPr>
        <w:lastRenderedPageBreak/>
        <w:t>靠政府或企業</w:t>
      </w:r>
      <w:proofErr w:type="gramStart"/>
      <w:r w:rsidR="00FE5094">
        <w:rPr>
          <w:rFonts w:ascii="標楷體" w:eastAsia="標楷體" w:hAnsi="標楷體" w:hint="eastAsia"/>
          <w:bCs/>
          <w:sz w:val="28"/>
          <w:szCs w:val="28"/>
        </w:rPr>
        <w:t>挹</w:t>
      </w:r>
      <w:proofErr w:type="gramEnd"/>
      <w:r w:rsidR="00FE5094">
        <w:rPr>
          <w:rFonts w:ascii="標楷體" w:eastAsia="標楷體" w:hAnsi="標楷體" w:hint="eastAsia"/>
          <w:bCs/>
          <w:sz w:val="28"/>
          <w:szCs w:val="28"/>
        </w:rPr>
        <w:t>注，需要從小在教育紮根，</w:t>
      </w:r>
      <w:r w:rsidR="001C2D6C">
        <w:rPr>
          <w:rFonts w:ascii="標楷體" w:eastAsia="標楷體" w:hAnsi="標楷體" w:hint="eastAsia"/>
          <w:bCs/>
          <w:sz w:val="28"/>
          <w:szCs w:val="28"/>
        </w:rPr>
        <w:t>它們看似不具實用價值，也無法帶來眼前的立即利益，但它們能影響民族的能力與眼界，未來帶來的附加效益是難以估計的。</w:t>
      </w:r>
    </w:p>
    <w:p w:rsidR="00BB5974" w:rsidRPr="000F0310" w:rsidRDefault="009928C7" w:rsidP="00364FE3">
      <w:pPr>
        <w:widowControl/>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書中提及在近代歷史上(十八、十九世紀)</w:t>
      </w:r>
      <w:r w:rsidR="00BB5974" w:rsidRPr="006E3518">
        <w:rPr>
          <w:rFonts w:ascii="標楷體" w:eastAsia="標楷體" w:hAnsi="標楷體" w:cs="新細明體"/>
          <w:kern w:val="0"/>
          <w:sz w:val="28"/>
          <w:szCs w:val="28"/>
        </w:rPr>
        <w:t>西方敢於創新</w:t>
      </w:r>
      <w:r>
        <w:rPr>
          <w:rFonts w:ascii="標楷體" w:eastAsia="標楷體" w:hAnsi="標楷體" w:cs="新細明體" w:hint="eastAsia"/>
          <w:kern w:val="0"/>
          <w:sz w:val="28"/>
          <w:szCs w:val="28"/>
        </w:rPr>
        <w:t>與挑戰</w:t>
      </w:r>
      <w:r w:rsidR="00BB5974" w:rsidRPr="006E3518">
        <w:rPr>
          <w:rFonts w:ascii="標楷體" w:eastAsia="標楷體" w:hAnsi="標楷體" w:cs="新細明體"/>
          <w:kern w:val="0"/>
          <w:sz w:val="28"/>
          <w:szCs w:val="28"/>
        </w:rPr>
        <w:t>，此時</w:t>
      </w:r>
      <w:r>
        <w:rPr>
          <w:rFonts w:ascii="標楷體" w:eastAsia="標楷體" w:hAnsi="標楷體" w:cs="新細明體" w:hint="eastAsia"/>
          <w:kern w:val="0"/>
          <w:sz w:val="28"/>
          <w:szCs w:val="28"/>
        </w:rPr>
        <w:t>文明程度</w:t>
      </w:r>
      <w:r w:rsidR="00BB5974" w:rsidRPr="006E3518">
        <w:rPr>
          <w:rFonts w:ascii="標楷體" w:eastAsia="標楷體" w:hAnsi="標楷體" w:cs="新細明體"/>
          <w:kern w:val="0"/>
          <w:sz w:val="28"/>
          <w:szCs w:val="28"/>
        </w:rPr>
        <w:t>已經逐漸超過東方，但中國因為</w:t>
      </w:r>
      <w:proofErr w:type="gramStart"/>
      <w:r w:rsidR="00BB5974" w:rsidRPr="006E3518">
        <w:rPr>
          <w:rFonts w:ascii="標楷體" w:eastAsia="標楷體" w:hAnsi="標楷體" w:cs="新細明體"/>
          <w:kern w:val="0"/>
          <w:sz w:val="28"/>
          <w:szCs w:val="28"/>
        </w:rPr>
        <w:t>尊古</w:t>
      </w:r>
      <w:r>
        <w:rPr>
          <w:rFonts w:ascii="標楷體" w:eastAsia="標楷體" w:hAnsi="標楷體" w:cs="新細明體" w:hint="eastAsia"/>
          <w:kern w:val="0"/>
          <w:sz w:val="28"/>
          <w:szCs w:val="28"/>
        </w:rPr>
        <w:t>與</w:t>
      </w:r>
      <w:proofErr w:type="gramEnd"/>
      <w:r>
        <w:rPr>
          <w:rFonts w:ascii="標楷體" w:eastAsia="標楷體" w:hAnsi="標楷體" w:cs="新細明體" w:hint="eastAsia"/>
          <w:kern w:val="0"/>
          <w:sz w:val="28"/>
          <w:szCs w:val="28"/>
        </w:rPr>
        <w:t>受限於</w:t>
      </w:r>
      <w:proofErr w:type="gramStart"/>
      <w:r>
        <w:rPr>
          <w:rFonts w:ascii="標楷體" w:eastAsia="標楷體" w:hAnsi="標楷體" w:cs="新細明體" w:hint="eastAsia"/>
          <w:kern w:val="0"/>
          <w:sz w:val="28"/>
          <w:szCs w:val="28"/>
        </w:rPr>
        <w:t>倫理綱長</w:t>
      </w:r>
      <w:r>
        <w:rPr>
          <w:rFonts w:ascii="標楷體" w:eastAsia="標楷體" w:hAnsi="標楷體" w:cs="新細明體"/>
          <w:kern w:val="0"/>
          <w:sz w:val="28"/>
          <w:szCs w:val="28"/>
        </w:rPr>
        <w:t>卻</w:t>
      </w:r>
      <w:proofErr w:type="gramEnd"/>
      <w:r>
        <w:rPr>
          <w:rFonts w:ascii="標楷體" w:eastAsia="標楷體" w:hAnsi="標楷體" w:cs="新細明體"/>
          <w:kern w:val="0"/>
          <w:sz w:val="28"/>
          <w:szCs w:val="28"/>
        </w:rPr>
        <w:t>限於停滯</w:t>
      </w:r>
      <w:r w:rsidR="000F0310">
        <w:rPr>
          <w:rFonts w:ascii="標楷體" w:eastAsia="標楷體" w:hAnsi="標楷體" w:cs="新細明體" w:hint="eastAsia"/>
          <w:kern w:val="0"/>
          <w:sz w:val="28"/>
          <w:szCs w:val="28"/>
        </w:rPr>
        <w:t>，將所有嶄新的學說都歸結於傳統之下，</w:t>
      </w:r>
      <w:proofErr w:type="gramStart"/>
      <w:r w:rsidR="000F0310">
        <w:rPr>
          <w:rFonts w:ascii="標楷體" w:eastAsia="標楷體" w:hAnsi="標楷體" w:cs="新細明體" w:hint="eastAsia"/>
          <w:kern w:val="0"/>
          <w:sz w:val="28"/>
          <w:szCs w:val="28"/>
        </w:rPr>
        <w:t>疏不破注</w:t>
      </w:r>
      <w:proofErr w:type="gramEnd"/>
      <w:r w:rsidR="000F0310">
        <w:rPr>
          <w:rFonts w:ascii="標楷體" w:eastAsia="標楷體" w:hAnsi="標楷體" w:cs="新細明體" w:hint="eastAsia"/>
          <w:kern w:val="0"/>
          <w:sz w:val="28"/>
          <w:szCs w:val="28"/>
        </w:rPr>
        <w:t>的規範箝制聰明才智之士</w:t>
      </w:r>
      <w:r>
        <w:rPr>
          <w:rFonts w:ascii="標楷體" w:eastAsia="標楷體" w:hAnsi="標楷體" w:cs="新細明體"/>
          <w:kern w:val="0"/>
          <w:sz w:val="28"/>
          <w:szCs w:val="28"/>
        </w:rPr>
        <w:t>。</w:t>
      </w:r>
      <w:r>
        <w:rPr>
          <w:rFonts w:ascii="標楷體" w:eastAsia="標楷體" w:hAnsi="標楷體" w:cs="新細明體" w:hint="eastAsia"/>
          <w:kern w:val="0"/>
          <w:sz w:val="28"/>
          <w:szCs w:val="28"/>
        </w:rPr>
        <w:t>這讓筆者思及當前</w:t>
      </w:r>
      <w:r w:rsidR="00BB5974" w:rsidRPr="006E3518">
        <w:rPr>
          <w:rFonts w:ascii="標楷體" w:eastAsia="標楷體" w:hAnsi="標楷體" w:cs="新細明體"/>
          <w:kern w:val="0"/>
          <w:sz w:val="28"/>
          <w:szCs w:val="28"/>
        </w:rPr>
        <w:t>台灣教育</w:t>
      </w:r>
      <w:r>
        <w:rPr>
          <w:rFonts w:ascii="標楷體" w:eastAsia="標楷體" w:hAnsi="標楷體" w:cs="新細明體" w:hint="eastAsia"/>
          <w:kern w:val="0"/>
          <w:sz w:val="28"/>
          <w:szCs w:val="28"/>
        </w:rPr>
        <w:t>正因應十二年國教亟待改革</w:t>
      </w:r>
      <w:r w:rsidR="00BB5974" w:rsidRPr="006E3518">
        <w:rPr>
          <w:rFonts w:ascii="標楷體" w:eastAsia="標楷體" w:hAnsi="標楷體" w:cs="新細明體"/>
          <w:kern w:val="0"/>
          <w:sz w:val="28"/>
          <w:szCs w:val="28"/>
        </w:rPr>
        <w:t>，</w:t>
      </w:r>
      <w:r>
        <w:rPr>
          <w:rFonts w:ascii="標楷體" w:eastAsia="標楷體" w:hAnsi="標楷體" w:cs="新細明體" w:hint="eastAsia"/>
          <w:kern w:val="0"/>
          <w:sz w:val="28"/>
          <w:szCs w:val="28"/>
        </w:rPr>
        <w:t>但民間仍有不少</w:t>
      </w:r>
      <w:r>
        <w:rPr>
          <w:rFonts w:ascii="標楷體" w:eastAsia="標楷體" w:hAnsi="標楷體" w:cs="新細明體"/>
          <w:kern w:val="0"/>
          <w:sz w:val="28"/>
          <w:szCs w:val="28"/>
        </w:rPr>
        <w:t>人</w:t>
      </w:r>
      <w:r>
        <w:rPr>
          <w:rFonts w:ascii="標楷體" w:eastAsia="標楷體" w:hAnsi="標楷體" w:cs="新細明體" w:hint="eastAsia"/>
          <w:kern w:val="0"/>
          <w:sz w:val="28"/>
          <w:szCs w:val="28"/>
        </w:rPr>
        <w:t>認為教改多元而亂，只要</w:t>
      </w:r>
      <w:r w:rsidR="00BB5974" w:rsidRPr="006E3518">
        <w:rPr>
          <w:rFonts w:ascii="標楷體" w:eastAsia="標楷體" w:hAnsi="標楷體" w:cs="新細明體"/>
          <w:kern w:val="0"/>
          <w:sz w:val="28"/>
          <w:szCs w:val="28"/>
        </w:rPr>
        <w:t>回復以前</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綱一本，熟讀</w:t>
      </w:r>
      <w:r w:rsidR="000F0310">
        <w:rPr>
          <w:rFonts w:ascii="標楷體" w:eastAsia="標楷體" w:hAnsi="標楷體" w:cs="新細明體" w:hint="eastAsia"/>
          <w:kern w:val="0"/>
          <w:sz w:val="28"/>
          <w:szCs w:val="28"/>
        </w:rPr>
        <w:t>規定的</w:t>
      </w:r>
      <w:r>
        <w:rPr>
          <w:rFonts w:ascii="標楷體" w:eastAsia="標楷體" w:hAnsi="標楷體" w:cs="新細明體"/>
          <w:kern w:val="0"/>
          <w:sz w:val="28"/>
          <w:szCs w:val="28"/>
        </w:rPr>
        <w:t>教科書</w:t>
      </w:r>
      <w:r>
        <w:rPr>
          <w:rFonts w:ascii="標楷體" w:eastAsia="標楷體" w:hAnsi="標楷體" w:cs="新細明體" w:hint="eastAsia"/>
          <w:kern w:val="0"/>
          <w:sz w:val="28"/>
          <w:szCs w:val="28"/>
        </w:rPr>
        <w:t>並且繼續採取聯考</w:t>
      </w:r>
      <w:r>
        <w:rPr>
          <w:rFonts w:ascii="標楷體" w:eastAsia="標楷體" w:hAnsi="標楷體" w:cs="新細明體"/>
          <w:kern w:val="0"/>
          <w:sz w:val="28"/>
          <w:szCs w:val="28"/>
        </w:rPr>
        <w:t>考試</w:t>
      </w:r>
      <w:r>
        <w:rPr>
          <w:rFonts w:ascii="標楷體" w:eastAsia="標楷體" w:hAnsi="標楷體" w:cs="新細明體" w:hint="eastAsia"/>
          <w:kern w:val="0"/>
          <w:sz w:val="28"/>
          <w:szCs w:val="28"/>
        </w:rPr>
        <w:t>即可，</w:t>
      </w:r>
      <w:r w:rsidR="000F0310">
        <w:rPr>
          <w:rFonts w:ascii="標楷體" w:eastAsia="標楷體" w:hAnsi="標楷體" w:cs="新細明體" w:hint="eastAsia"/>
          <w:kern w:val="0"/>
          <w:sz w:val="28"/>
          <w:szCs w:val="28"/>
        </w:rPr>
        <w:t>如此</w:t>
      </w:r>
      <w:r>
        <w:rPr>
          <w:rFonts w:ascii="標楷體" w:eastAsia="標楷體" w:hAnsi="標楷體" w:cs="新細明體" w:hint="eastAsia"/>
          <w:kern w:val="0"/>
          <w:sz w:val="28"/>
          <w:szCs w:val="28"/>
        </w:rPr>
        <w:t>比較公平</w:t>
      </w:r>
      <w:r w:rsidR="000F0310">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但</w:t>
      </w:r>
      <w:r w:rsidR="000F0310">
        <w:rPr>
          <w:rFonts w:ascii="標楷體" w:eastAsia="標楷體" w:hAnsi="標楷體" w:cs="新細明體" w:hint="eastAsia"/>
          <w:kern w:val="0"/>
          <w:sz w:val="28"/>
          <w:szCs w:val="28"/>
        </w:rPr>
        <w:t>綜觀全世界人類歷史，即可發現無論東西方，</w:t>
      </w:r>
      <w:r>
        <w:rPr>
          <w:rFonts w:ascii="標楷體" w:eastAsia="標楷體" w:hAnsi="標楷體" w:cs="新細明體" w:hint="eastAsia"/>
          <w:kern w:val="0"/>
          <w:sz w:val="28"/>
          <w:szCs w:val="28"/>
        </w:rPr>
        <w:t>改革的浪潮是無法停止且刻不容緩的，就像人類的科技，只會不斷向前邁進，除非遇到天災戰亂，</w:t>
      </w:r>
      <w:r w:rsidR="00FF5D8F">
        <w:rPr>
          <w:rFonts w:ascii="標楷體" w:eastAsia="標楷體" w:hAnsi="標楷體" w:cs="新細明體" w:hint="eastAsia"/>
          <w:kern w:val="0"/>
          <w:sz w:val="28"/>
          <w:szCs w:val="28"/>
        </w:rPr>
        <w:t>否則</w:t>
      </w:r>
      <w:r>
        <w:rPr>
          <w:rFonts w:ascii="標楷體" w:eastAsia="標楷體" w:hAnsi="標楷體" w:cs="新細明體" w:hint="eastAsia"/>
          <w:kern w:val="0"/>
          <w:sz w:val="28"/>
          <w:szCs w:val="28"/>
        </w:rPr>
        <w:t>不可能開倒車。因此身為教育行政人員，我們應該走在時代的</w:t>
      </w:r>
      <w:proofErr w:type="gramStart"/>
      <w:r>
        <w:rPr>
          <w:rFonts w:ascii="標楷體" w:eastAsia="標楷體" w:hAnsi="標楷體" w:cs="新細明體" w:hint="eastAsia"/>
          <w:kern w:val="0"/>
          <w:sz w:val="28"/>
          <w:szCs w:val="28"/>
        </w:rPr>
        <w:t>最</w:t>
      </w:r>
      <w:proofErr w:type="gramEnd"/>
      <w:r>
        <w:rPr>
          <w:rFonts w:ascii="標楷體" w:eastAsia="標楷體" w:hAnsi="標楷體" w:cs="新細明體" w:hint="eastAsia"/>
          <w:kern w:val="0"/>
          <w:sz w:val="28"/>
          <w:szCs w:val="28"/>
        </w:rPr>
        <w:t>尖端，</w:t>
      </w:r>
      <w:r w:rsidR="00CB4A90">
        <w:rPr>
          <w:rFonts w:ascii="標楷體" w:eastAsia="標楷體" w:hAnsi="標楷體" w:cs="新細明體" w:hint="eastAsia"/>
          <w:kern w:val="0"/>
          <w:sz w:val="28"/>
          <w:szCs w:val="28"/>
        </w:rPr>
        <w:t>吸收各國優點，培養適合本國國情之</w:t>
      </w:r>
      <w:r>
        <w:rPr>
          <w:rFonts w:ascii="標楷體" w:eastAsia="標楷體" w:hAnsi="標楷體" w:cs="新細明體" w:hint="eastAsia"/>
          <w:kern w:val="0"/>
          <w:sz w:val="28"/>
          <w:szCs w:val="28"/>
        </w:rPr>
        <w:t>創新的教學與</w:t>
      </w:r>
      <w:r w:rsidR="000F0310">
        <w:rPr>
          <w:rFonts w:ascii="標楷體" w:eastAsia="標楷體" w:hAnsi="標楷體" w:cs="新細明體" w:hint="eastAsia"/>
          <w:kern w:val="0"/>
          <w:sz w:val="28"/>
          <w:szCs w:val="28"/>
        </w:rPr>
        <w:t>實作</w:t>
      </w:r>
      <w:r>
        <w:rPr>
          <w:rFonts w:ascii="標楷體" w:eastAsia="標楷體" w:hAnsi="標楷體" w:cs="新細明體" w:hint="eastAsia"/>
          <w:kern w:val="0"/>
          <w:sz w:val="28"/>
          <w:szCs w:val="28"/>
        </w:rPr>
        <w:t>課程，以求</w:t>
      </w:r>
      <w:r w:rsidR="000F0310">
        <w:rPr>
          <w:rFonts w:ascii="標楷體" w:eastAsia="標楷體" w:hAnsi="標楷體" w:cs="新細明體" w:hint="eastAsia"/>
          <w:kern w:val="0"/>
          <w:sz w:val="28"/>
          <w:szCs w:val="28"/>
        </w:rPr>
        <w:t>發揮學生能力、培養多元興趣、奠定終身學習為目標，不斷求新求變，快速適應並且接納學生的多元智慧以及無限的想像。</w:t>
      </w:r>
    </w:p>
    <w:p w:rsidR="009505D6" w:rsidRPr="0076436B" w:rsidRDefault="009505D6" w:rsidP="00364FE3">
      <w:pPr>
        <w:spacing w:line="40" w:lineRule="atLeast"/>
        <w:ind w:left="131"/>
        <w:jc w:val="both"/>
        <w:rPr>
          <w:rFonts w:ascii="標楷體" w:eastAsia="標楷體" w:hAnsi="標楷體"/>
          <w:sz w:val="28"/>
          <w:szCs w:val="28"/>
        </w:rPr>
      </w:pPr>
      <w:r>
        <w:rPr>
          <w:rFonts w:ascii="標楷體" w:eastAsia="標楷體" w:hAnsi="標楷體" w:hint="eastAsia"/>
          <w:sz w:val="28"/>
          <w:szCs w:val="28"/>
        </w:rPr>
        <w:t>三、</w:t>
      </w:r>
      <w:r w:rsidR="00BB5974">
        <w:rPr>
          <w:rFonts w:ascii="標楷體" w:eastAsia="標楷體" w:hAnsi="標楷體" w:hint="eastAsia"/>
          <w:sz w:val="28"/>
          <w:szCs w:val="28"/>
        </w:rPr>
        <w:t>引領</w:t>
      </w:r>
      <w:r w:rsidR="0076436B">
        <w:rPr>
          <w:rFonts w:ascii="標楷體" w:eastAsia="標楷體" w:hAnsi="標楷體" w:hint="eastAsia"/>
          <w:sz w:val="28"/>
          <w:szCs w:val="28"/>
        </w:rPr>
        <w:t>研究，開啟動能</w:t>
      </w:r>
    </w:p>
    <w:p w:rsidR="000F0310" w:rsidRPr="000F0310" w:rsidRDefault="000F0310" w:rsidP="00364FE3">
      <w:pPr>
        <w:spacing w:line="40" w:lineRule="atLeast"/>
        <w:jc w:val="both"/>
        <w:rPr>
          <w:rFonts w:ascii="標楷體" w:eastAsia="標楷體" w:hAnsi="標楷體"/>
          <w:sz w:val="28"/>
          <w:szCs w:val="28"/>
        </w:rPr>
      </w:pPr>
      <w:r>
        <w:rPr>
          <w:rFonts w:ascii="標楷體" w:eastAsia="標楷體" w:hAnsi="標楷體" w:hint="eastAsia"/>
          <w:color w:val="FF0000"/>
          <w:sz w:val="28"/>
          <w:szCs w:val="28"/>
        </w:rPr>
        <w:t xml:space="preserve">  </w:t>
      </w:r>
      <w:r w:rsidRPr="000F0310">
        <w:rPr>
          <w:rFonts w:ascii="標楷體" w:eastAsia="標楷體" w:hAnsi="標楷體" w:hint="eastAsia"/>
          <w:sz w:val="28"/>
          <w:szCs w:val="28"/>
        </w:rPr>
        <w:t xml:space="preserve">  課程實作</w:t>
      </w:r>
      <w:r>
        <w:rPr>
          <w:rFonts w:ascii="標楷體" w:eastAsia="標楷體" w:hAnsi="標楷體" w:hint="eastAsia"/>
          <w:sz w:val="28"/>
          <w:szCs w:val="28"/>
        </w:rPr>
        <w:t>與創新之外，應該培養學生自學、研究能力。</w:t>
      </w:r>
      <w:r w:rsidR="00C63647">
        <w:rPr>
          <w:rFonts w:ascii="標楷體" w:eastAsia="標楷體" w:hAnsi="標楷體" w:hint="eastAsia"/>
          <w:sz w:val="28"/>
          <w:szCs w:val="28"/>
        </w:rPr>
        <w:t>十一世紀的中國曾經有輝煌的科技，各種科技產品成為西方各國爭相模仿與改造的寵兒，時過境遷，目前變成東方爭相模仿西方的</w:t>
      </w:r>
      <w:r w:rsidR="0094034A">
        <w:rPr>
          <w:rFonts w:ascii="標楷體" w:eastAsia="標楷體" w:hAnsi="標楷體" w:hint="eastAsia"/>
          <w:sz w:val="28"/>
          <w:szCs w:val="28"/>
        </w:rPr>
        <w:t>技術</w:t>
      </w:r>
      <w:r w:rsidR="00C63647">
        <w:rPr>
          <w:rFonts w:ascii="標楷體" w:eastAsia="標楷體" w:hAnsi="標楷體" w:hint="eastAsia"/>
          <w:sz w:val="28"/>
          <w:szCs w:val="28"/>
        </w:rPr>
        <w:t>以及改良</w:t>
      </w:r>
      <w:r w:rsidR="0094034A">
        <w:rPr>
          <w:rFonts w:ascii="標楷體" w:eastAsia="標楷體" w:hAnsi="標楷體" w:hint="eastAsia"/>
          <w:sz w:val="28"/>
          <w:szCs w:val="28"/>
        </w:rPr>
        <w:t>產</w:t>
      </w:r>
      <w:r w:rsidR="0094034A">
        <w:rPr>
          <w:rFonts w:ascii="標楷體" w:eastAsia="標楷體" w:hAnsi="標楷體" w:hint="eastAsia"/>
          <w:sz w:val="28"/>
          <w:szCs w:val="28"/>
        </w:rPr>
        <w:lastRenderedPageBreak/>
        <w:t>品</w:t>
      </w:r>
      <w:r w:rsidR="00C63647">
        <w:rPr>
          <w:rFonts w:ascii="標楷體" w:eastAsia="標楷體" w:hAnsi="標楷體" w:hint="eastAsia"/>
          <w:sz w:val="28"/>
          <w:szCs w:val="28"/>
        </w:rPr>
        <w:t>，但缺乏深入且無所為而為的研究精神。因此作者提及未來是人工智能的趨勢，但東方雖致力於發展機器人，但核心技術仍是在西方，此語令人憂心，足見目前東方仍未走出自己的風格，尚在</w:t>
      </w:r>
      <w:r w:rsidR="002A3476">
        <w:rPr>
          <w:rFonts w:ascii="標楷體" w:eastAsia="標楷體" w:hAnsi="標楷體" w:hint="eastAsia"/>
          <w:sz w:val="28"/>
          <w:szCs w:val="28"/>
        </w:rPr>
        <w:t>盲目</w:t>
      </w:r>
      <w:r w:rsidR="00C63647">
        <w:rPr>
          <w:rFonts w:ascii="標楷體" w:eastAsia="標楷體" w:hAnsi="標楷體" w:hint="eastAsia"/>
          <w:sz w:val="28"/>
          <w:szCs w:val="28"/>
        </w:rPr>
        <w:t>模仿、</w:t>
      </w:r>
      <w:r w:rsidR="008C04B2">
        <w:rPr>
          <w:rFonts w:ascii="標楷體" w:eastAsia="標楷體" w:hAnsi="標楷體" w:hint="eastAsia"/>
          <w:sz w:val="28"/>
          <w:szCs w:val="28"/>
        </w:rPr>
        <w:t>一味</w:t>
      </w:r>
      <w:r w:rsidR="00C63647">
        <w:rPr>
          <w:rFonts w:ascii="標楷體" w:eastAsia="標楷體" w:hAnsi="標楷體" w:hint="eastAsia"/>
          <w:sz w:val="28"/>
          <w:szCs w:val="28"/>
        </w:rPr>
        <w:t>西化階段。我們應該引領學生在課堂學習之餘，擁有解決問題的能力，讓學生針對周遭的各種議題，提出問題並蒐集、思考解決之道，日後他們在各行各業以及生活中，才能獨立</w:t>
      </w:r>
      <w:r w:rsidR="00AA01BB">
        <w:rPr>
          <w:rFonts w:ascii="標楷體" w:eastAsia="標楷體" w:hAnsi="標楷體" w:hint="eastAsia"/>
          <w:sz w:val="28"/>
          <w:szCs w:val="28"/>
        </w:rPr>
        <w:t>思考、善用團隊</w:t>
      </w:r>
      <w:r w:rsidR="00C63647">
        <w:rPr>
          <w:rFonts w:ascii="標楷體" w:eastAsia="標楷體" w:hAnsi="標楷體" w:hint="eastAsia"/>
          <w:sz w:val="28"/>
          <w:szCs w:val="28"/>
        </w:rPr>
        <w:t>團結解決問題。</w:t>
      </w:r>
    </w:p>
    <w:p w:rsidR="00F27226" w:rsidRDefault="00C63647" w:rsidP="00364FE3">
      <w:pPr>
        <w:spacing w:line="40" w:lineRule="atLeast"/>
        <w:jc w:val="both"/>
        <w:rPr>
          <w:rFonts w:ascii="標楷體" w:eastAsia="標楷體" w:hAnsi="標楷體"/>
          <w:sz w:val="28"/>
          <w:szCs w:val="28"/>
        </w:rPr>
      </w:pPr>
      <w:r>
        <w:rPr>
          <w:rFonts w:ascii="標楷體" w:eastAsia="標楷體" w:hAnsi="標楷體" w:hint="eastAsia"/>
          <w:color w:val="FF0000"/>
          <w:sz w:val="28"/>
          <w:szCs w:val="28"/>
        </w:rPr>
        <w:t xml:space="preserve">    </w:t>
      </w:r>
      <w:r w:rsidRPr="00C63647">
        <w:rPr>
          <w:rFonts w:ascii="標楷體" w:eastAsia="標楷體" w:hAnsi="標楷體" w:hint="eastAsia"/>
          <w:sz w:val="28"/>
          <w:szCs w:val="28"/>
        </w:rPr>
        <w:t>筆者的</w:t>
      </w:r>
      <w:r>
        <w:rPr>
          <w:rFonts w:ascii="標楷體" w:eastAsia="標楷體" w:hAnsi="標楷體" w:hint="eastAsia"/>
          <w:sz w:val="28"/>
          <w:szCs w:val="28"/>
        </w:rPr>
        <w:t>行政工作中，有推行全國</w:t>
      </w:r>
      <w:r w:rsidR="00091ED8" w:rsidRPr="00C63647">
        <w:rPr>
          <w:rFonts w:ascii="標楷體" w:eastAsia="標楷體" w:hAnsi="標楷體" w:hint="eastAsia"/>
          <w:sz w:val="28"/>
          <w:szCs w:val="28"/>
        </w:rPr>
        <w:t>小論文</w:t>
      </w:r>
      <w:r>
        <w:rPr>
          <w:rFonts w:ascii="標楷體" w:eastAsia="標楷體" w:hAnsi="標楷體" w:hint="eastAsia"/>
          <w:sz w:val="28"/>
          <w:szCs w:val="28"/>
        </w:rPr>
        <w:t>研究的業務。負有協助老師指導工作或是指導學生研究的任務，推行過程中，總是希望師生能結合興趣或是疑惑，進行自己有興趣的議題研究，這樣才能真正落實十二年國教中培養學生</w:t>
      </w:r>
      <w:r>
        <w:rPr>
          <w:rFonts w:ascii="新細明體" w:hAnsi="新細明體" w:hint="eastAsia"/>
          <w:sz w:val="28"/>
          <w:szCs w:val="28"/>
        </w:rPr>
        <w:t>「</w:t>
      </w:r>
      <w:r>
        <w:rPr>
          <w:rFonts w:ascii="標楷體" w:eastAsia="標楷體" w:hAnsi="標楷體" w:hint="eastAsia"/>
          <w:sz w:val="28"/>
          <w:szCs w:val="28"/>
        </w:rPr>
        <w:t>解決問題的能力</w:t>
      </w:r>
      <w:r>
        <w:rPr>
          <w:rFonts w:ascii="新細明體" w:hAnsi="新細明體" w:hint="eastAsia"/>
          <w:sz w:val="28"/>
          <w:szCs w:val="28"/>
        </w:rPr>
        <w:t>」</w:t>
      </w:r>
      <w:r w:rsidRPr="00C63647">
        <w:rPr>
          <w:rFonts w:ascii="標楷體" w:eastAsia="標楷體" w:hAnsi="標楷體" w:hint="eastAsia"/>
          <w:sz w:val="28"/>
          <w:szCs w:val="28"/>
        </w:rPr>
        <w:t>的指標。</w:t>
      </w:r>
      <w:r>
        <w:rPr>
          <w:rFonts w:ascii="標楷體" w:eastAsia="標楷體" w:hAnsi="標楷體" w:hint="eastAsia"/>
          <w:sz w:val="28"/>
          <w:szCs w:val="28"/>
        </w:rPr>
        <w:t>拜讀此書的過程中，思及</w:t>
      </w:r>
      <w:r w:rsidR="001F591E">
        <w:rPr>
          <w:rFonts w:ascii="標楷體" w:eastAsia="標楷體" w:hAnsi="標楷體" w:hint="eastAsia"/>
          <w:sz w:val="28"/>
          <w:szCs w:val="28"/>
        </w:rPr>
        <w:t>師</w:t>
      </w:r>
      <w:r>
        <w:rPr>
          <w:rFonts w:ascii="標楷體" w:eastAsia="標楷體" w:hAnsi="標楷體" w:hint="eastAsia"/>
          <w:sz w:val="28"/>
          <w:szCs w:val="28"/>
        </w:rPr>
        <w:t>生</w:t>
      </w:r>
      <w:r w:rsidR="001F591E">
        <w:rPr>
          <w:rFonts w:ascii="標楷體" w:eastAsia="標楷體" w:hAnsi="標楷體" w:hint="eastAsia"/>
          <w:sz w:val="28"/>
          <w:szCs w:val="28"/>
        </w:rPr>
        <w:t>曾</w:t>
      </w:r>
      <w:r w:rsidR="00091ED8" w:rsidRPr="00C63647">
        <w:rPr>
          <w:rFonts w:ascii="標楷體" w:eastAsia="標楷體" w:hAnsi="標楷體" w:hint="eastAsia"/>
          <w:sz w:val="28"/>
          <w:szCs w:val="28"/>
        </w:rPr>
        <w:t>研究</w:t>
      </w:r>
      <w:r w:rsidR="001F591E">
        <w:rPr>
          <w:rFonts w:ascii="標楷體" w:eastAsia="標楷體" w:hAnsi="標楷體" w:hint="eastAsia"/>
          <w:sz w:val="28"/>
          <w:szCs w:val="28"/>
        </w:rPr>
        <w:t>的議題包含</w:t>
      </w:r>
      <w:r w:rsidR="00091ED8" w:rsidRPr="00C63647">
        <w:rPr>
          <w:rFonts w:ascii="標楷體" w:eastAsia="標楷體" w:hAnsi="標楷體" w:hint="eastAsia"/>
          <w:sz w:val="28"/>
          <w:szCs w:val="28"/>
        </w:rPr>
        <w:t>：難民遷徙、糧食危機、氣候變遷、</w:t>
      </w:r>
      <w:r w:rsidR="00403029" w:rsidRPr="00C63647">
        <w:rPr>
          <w:rFonts w:ascii="標楷體" w:eastAsia="標楷體" w:hAnsi="標楷體" w:hint="eastAsia"/>
          <w:sz w:val="28"/>
          <w:szCs w:val="28"/>
        </w:rPr>
        <w:t>機器人</w:t>
      </w:r>
      <w:r w:rsidR="00321672">
        <w:rPr>
          <w:rFonts w:ascii="標楷體" w:eastAsia="標楷體" w:hAnsi="標楷體" w:hint="eastAsia"/>
          <w:sz w:val="28"/>
          <w:szCs w:val="28"/>
        </w:rPr>
        <w:t>等各項研究題目，正好都是</w:t>
      </w:r>
      <w:r w:rsidR="001F591E">
        <w:rPr>
          <w:rFonts w:ascii="標楷體" w:eastAsia="標楷體" w:hAnsi="標楷體" w:hint="eastAsia"/>
          <w:sz w:val="28"/>
          <w:szCs w:val="28"/>
        </w:rPr>
        <w:t>作者重視的影響人類</w:t>
      </w:r>
      <w:proofErr w:type="gramStart"/>
      <w:r w:rsidR="001F591E">
        <w:rPr>
          <w:rFonts w:ascii="標楷體" w:eastAsia="標楷體" w:hAnsi="標楷體" w:hint="eastAsia"/>
          <w:sz w:val="28"/>
          <w:szCs w:val="28"/>
        </w:rPr>
        <w:t>最</w:t>
      </w:r>
      <w:proofErr w:type="gramEnd"/>
      <w:r w:rsidR="001F591E">
        <w:rPr>
          <w:rFonts w:ascii="標楷體" w:eastAsia="標楷體" w:hAnsi="標楷體" w:hint="eastAsia"/>
          <w:sz w:val="28"/>
          <w:szCs w:val="28"/>
        </w:rPr>
        <w:t>劇的各項重大議題，學生能團結合作、向指導老師請益，</w:t>
      </w:r>
      <w:r w:rsidR="00C02BD1">
        <w:rPr>
          <w:rFonts w:ascii="標楷體" w:eastAsia="標楷體" w:hAnsi="標楷體" w:hint="eastAsia"/>
          <w:sz w:val="28"/>
          <w:szCs w:val="28"/>
        </w:rPr>
        <w:t>獨立</w:t>
      </w:r>
      <w:r w:rsidR="001F591E">
        <w:rPr>
          <w:rFonts w:ascii="標楷體" w:eastAsia="標楷體" w:hAnsi="標楷體" w:hint="eastAsia"/>
          <w:sz w:val="28"/>
          <w:szCs w:val="28"/>
        </w:rPr>
        <w:t>提出問題並</w:t>
      </w:r>
      <w:r w:rsidR="00C02BD1">
        <w:rPr>
          <w:rFonts w:ascii="標楷體" w:eastAsia="標楷體" w:hAnsi="標楷體" w:hint="eastAsia"/>
          <w:sz w:val="28"/>
          <w:szCs w:val="28"/>
        </w:rPr>
        <w:t>分組</w:t>
      </w:r>
      <w:r w:rsidR="001F591E">
        <w:rPr>
          <w:rFonts w:ascii="標楷體" w:eastAsia="標楷體" w:hAnsi="標楷體" w:hint="eastAsia"/>
          <w:sz w:val="28"/>
          <w:szCs w:val="28"/>
        </w:rPr>
        <w:t>蒐集、歸納解決之道</w:t>
      </w:r>
      <w:r w:rsidR="00C447E2">
        <w:rPr>
          <w:rFonts w:ascii="標楷體" w:eastAsia="標楷體" w:hAnsi="標楷體" w:hint="eastAsia"/>
          <w:sz w:val="28"/>
          <w:szCs w:val="28"/>
        </w:rPr>
        <w:t>、提出精闢見解</w:t>
      </w:r>
      <w:r w:rsidR="001F591E">
        <w:rPr>
          <w:rFonts w:ascii="標楷體" w:eastAsia="標楷體" w:hAnsi="標楷體" w:hint="eastAsia"/>
          <w:sz w:val="28"/>
          <w:szCs w:val="28"/>
        </w:rPr>
        <w:t>，雖然研究能力尚淺，但用心程度不亞於研究生，頗堪嘉許。</w:t>
      </w:r>
    </w:p>
    <w:p w:rsidR="00BA794E" w:rsidRDefault="00BA794E" w:rsidP="00364FE3">
      <w:pPr>
        <w:spacing w:line="40" w:lineRule="atLeast"/>
        <w:jc w:val="both"/>
        <w:rPr>
          <w:rFonts w:ascii="標楷體" w:eastAsia="標楷體" w:hAnsi="標楷體"/>
          <w:sz w:val="28"/>
          <w:szCs w:val="28"/>
        </w:rPr>
      </w:pPr>
      <w:r>
        <w:rPr>
          <w:noProof/>
        </w:rPr>
        <w:lastRenderedPageBreak/>
        <w:drawing>
          <wp:inline distT="0" distB="0" distL="0" distR="0" wp14:anchorId="4F7109FC" wp14:editId="3326B768">
            <wp:extent cx="1543050" cy="2552700"/>
            <wp:effectExtent l="19050" t="19050" r="19050" b="190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927" t="22376" r="31605" b="13138"/>
                    <a:stretch/>
                  </pic:blipFill>
                  <pic:spPr bwMode="auto">
                    <a:xfrm>
                      <a:off x="0" y="0"/>
                      <a:ext cx="1543050" cy="2552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546CFB">
        <w:rPr>
          <w:noProof/>
        </w:rPr>
        <w:drawing>
          <wp:inline distT="0" distB="0" distL="0" distR="0" wp14:anchorId="1DFB612E" wp14:editId="7FB82B40">
            <wp:extent cx="1838325" cy="2558406"/>
            <wp:effectExtent l="19050" t="19050" r="9525" b="139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9957" t="15880" r="30883" b="11453"/>
                    <a:stretch/>
                  </pic:blipFill>
                  <pic:spPr bwMode="auto">
                    <a:xfrm>
                      <a:off x="0" y="0"/>
                      <a:ext cx="1842192" cy="256378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80C1C">
        <w:rPr>
          <w:noProof/>
        </w:rPr>
        <w:drawing>
          <wp:inline distT="0" distB="0" distL="0" distR="0" wp14:anchorId="6B87A3C6" wp14:editId="33CE4708">
            <wp:extent cx="1695450" cy="2551430"/>
            <wp:effectExtent l="19050" t="19050" r="19050" b="203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360" t="19490" r="31412" b="12897"/>
                    <a:stretch/>
                  </pic:blipFill>
                  <pic:spPr bwMode="auto">
                    <a:xfrm>
                      <a:off x="0" y="0"/>
                      <a:ext cx="1701910" cy="256115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A794E" w:rsidRDefault="00BA794E" w:rsidP="00364FE3">
      <w:pPr>
        <w:spacing w:line="40" w:lineRule="atLeast"/>
        <w:jc w:val="both"/>
        <w:rPr>
          <w:rFonts w:ascii="標楷體" w:eastAsia="標楷體" w:hAnsi="標楷體"/>
          <w:sz w:val="28"/>
          <w:szCs w:val="28"/>
        </w:rPr>
      </w:pPr>
      <w:r>
        <w:rPr>
          <w:rFonts w:ascii="標楷體" w:eastAsia="標楷體" w:hAnsi="標楷體" w:hint="eastAsia"/>
          <w:sz w:val="28"/>
          <w:szCs w:val="28"/>
        </w:rPr>
        <w:t>圖二、機器人研究論文</w:t>
      </w:r>
      <w:r w:rsidR="00F80C1C">
        <w:rPr>
          <w:rFonts w:ascii="標楷體" w:eastAsia="標楷體" w:hAnsi="標楷體" w:hint="eastAsia"/>
          <w:sz w:val="28"/>
          <w:szCs w:val="28"/>
        </w:rPr>
        <w:t xml:space="preserve"> </w:t>
      </w:r>
      <w:r w:rsidR="00546CFB">
        <w:rPr>
          <w:rFonts w:ascii="標楷體" w:eastAsia="標楷體" w:hAnsi="標楷體" w:hint="eastAsia"/>
          <w:sz w:val="28"/>
          <w:szCs w:val="28"/>
        </w:rPr>
        <w:t>圖三、全球暖化論文</w:t>
      </w:r>
      <w:r w:rsidR="00F80C1C">
        <w:rPr>
          <w:rFonts w:ascii="標楷體" w:eastAsia="標楷體" w:hAnsi="標楷體" w:hint="eastAsia"/>
          <w:sz w:val="28"/>
          <w:szCs w:val="28"/>
        </w:rPr>
        <w:t xml:space="preserve"> 圖四、全球糧食研究</w:t>
      </w:r>
    </w:p>
    <w:p w:rsidR="00F80C1C" w:rsidRDefault="00F80C1C" w:rsidP="00364FE3">
      <w:pPr>
        <w:spacing w:line="40" w:lineRule="atLeast"/>
        <w:jc w:val="both"/>
        <w:rPr>
          <w:rFonts w:ascii="標楷體" w:eastAsia="標楷體" w:hAnsi="標楷體"/>
          <w:sz w:val="28"/>
          <w:szCs w:val="28"/>
        </w:rPr>
      </w:pPr>
      <w:r>
        <w:rPr>
          <w:rFonts w:ascii="標楷體" w:eastAsia="標楷體" w:hAnsi="標楷體" w:hint="eastAsia"/>
          <w:sz w:val="28"/>
          <w:szCs w:val="28"/>
        </w:rPr>
        <w:t>(以上為筆者曾推行之全國小論文研究競賽得獎篇目)</w:t>
      </w:r>
    </w:p>
    <w:p w:rsidR="00F80C1C" w:rsidRDefault="00F80C1C" w:rsidP="00364FE3">
      <w:pPr>
        <w:spacing w:line="40" w:lineRule="atLeast"/>
        <w:jc w:val="both"/>
        <w:rPr>
          <w:rFonts w:ascii="標楷體" w:eastAsia="標楷體" w:hAnsi="標楷體"/>
          <w:sz w:val="28"/>
          <w:szCs w:val="28"/>
        </w:rPr>
      </w:pPr>
    </w:p>
    <w:p w:rsidR="00244C42" w:rsidRPr="00C63647" w:rsidRDefault="00F27226" w:rsidP="00364FE3">
      <w:pPr>
        <w:spacing w:line="40" w:lineRule="atLeast"/>
        <w:jc w:val="both"/>
        <w:rPr>
          <w:rFonts w:ascii="標楷體" w:eastAsia="標楷體" w:hAnsi="標楷體"/>
          <w:sz w:val="28"/>
          <w:szCs w:val="28"/>
        </w:rPr>
      </w:pPr>
      <w:r>
        <w:rPr>
          <w:rFonts w:ascii="標楷體" w:eastAsia="標楷體" w:hAnsi="標楷體" w:hint="eastAsia"/>
          <w:sz w:val="28"/>
          <w:szCs w:val="28"/>
        </w:rPr>
        <w:t xml:space="preserve">    </w:t>
      </w:r>
      <w:r w:rsidR="001F591E">
        <w:rPr>
          <w:rFonts w:ascii="標楷體" w:eastAsia="標楷體" w:hAnsi="標楷體" w:hint="eastAsia"/>
          <w:sz w:val="28"/>
          <w:szCs w:val="28"/>
        </w:rPr>
        <w:t>未來筆者將鼓勵學校師生更往人工智能的科技趨勢、環保議題、人權問題、生態多樣性等進行研究與反思，</w:t>
      </w:r>
      <w:r w:rsidR="005175A8">
        <w:rPr>
          <w:rFonts w:ascii="標楷體" w:eastAsia="標楷體" w:hAnsi="標楷體" w:hint="eastAsia"/>
          <w:sz w:val="28"/>
          <w:szCs w:val="28"/>
        </w:rPr>
        <w:t>以符合專書作者的提醒以及</w:t>
      </w:r>
      <w:r w:rsidR="001F591E">
        <w:rPr>
          <w:rFonts w:ascii="標楷體" w:eastAsia="標楷體" w:hAnsi="標楷體" w:hint="eastAsia"/>
          <w:sz w:val="28"/>
          <w:szCs w:val="28"/>
        </w:rPr>
        <w:t>補足本書尚未提及的</w:t>
      </w:r>
      <w:r w:rsidR="005175A8">
        <w:rPr>
          <w:rFonts w:ascii="標楷體" w:eastAsia="標楷體" w:hAnsi="標楷體" w:hint="eastAsia"/>
          <w:sz w:val="28"/>
          <w:szCs w:val="28"/>
        </w:rPr>
        <w:t>未來發展部分，希望人類在推展</w:t>
      </w:r>
      <w:r w:rsidR="001F591E">
        <w:rPr>
          <w:rFonts w:ascii="標楷體" w:eastAsia="標楷體" w:hAnsi="標楷體" w:hint="eastAsia"/>
          <w:sz w:val="28"/>
          <w:szCs w:val="28"/>
        </w:rPr>
        <w:t>文明之餘，能更尊重愛護這塊土地上的人事物。</w:t>
      </w:r>
    </w:p>
    <w:p w:rsidR="009566A6" w:rsidRDefault="00E82551" w:rsidP="00364FE3">
      <w:pPr>
        <w:spacing w:line="40" w:lineRule="atLeast"/>
        <w:ind w:left="131" w:firstLineChars="300" w:firstLine="840"/>
        <w:jc w:val="both"/>
        <w:rPr>
          <w:rFonts w:ascii="標楷體" w:eastAsia="標楷體" w:hAnsi="標楷體"/>
          <w:sz w:val="28"/>
          <w:szCs w:val="28"/>
        </w:rPr>
      </w:pPr>
      <w:r>
        <w:rPr>
          <w:rFonts w:ascii="標楷體" w:eastAsia="標楷體" w:hAnsi="標楷體"/>
          <w:noProof/>
          <w:sz w:val="28"/>
          <w:szCs w:val="28"/>
        </w:rPr>
        <w:drawing>
          <wp:inline distT="0" distB="0" distL="0" distR="0">
            <wp:extent cx="4325620" cy="2076450"/>
            <wp:effectExtent l="0" t="0" r="17780" b="1905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82551" w:rsidRPr="009566A6" w:rsidRDefault="00E82551" w:rsidP="00364FE3">
      <w:pPr>
        <w:spacing w:line="40" w:lineRule="atLeast"/>
        <w:ind w:left="131"/>
        <w:jc w:val="center"/>
        <w:rPr>
          <w:rFonts w:ascii="標楷體" w:eastAsia="標楷體" w:hAnsi="標楷體"/>
          <w:sz w:val="28"/>
          <w:szCs w:val="28"/>
        </w:rPr>
      </w:pPr>
      <w:r>
        <w:rPr>
          <w:rFonts w:ascii="標楷體" w:eastAsia="標楷體" w:hAnsi="標楷體" w:hint="eastAsia"/>
          <w:sz w:val="28"/>
          <w:szCs w:val="28"/>
        </w:rPr>
        <w:t>圖</w:t>
      </w:r>
      <w:r w:rsidR="00DA1D57">
        <w:rPr>
          <w:rFonts w:ascii="標楷體" w:eastAsia="標楷體" w:hAnsi="標楷體" w:hint="eastAsia"/>
          <w:sz w:val="28"/>
          <w:szCs w:val="28"/>
        </w:rPr>
        <w:t>五</w:t>
      </w:r>
      <w:r>
        <w:rPr>
          <w:rFonts w:ascii="標楷體" w:eastAsia="標楷體" w:hAnsi="標楷體" w:hint="eastAsia"/>
          <w:sz w:val="28"/>
          <w:szCs w:val="28"/>
        </w:rPr>
        <w:t>、筆者</w:t>
      </w:r>
      <w:r w:rsidR="00682D06">
        <w:rPr>
          <w:rFonts w:ascii="標楷體" w:eastAsia="標楷體" w:hAnsi="標楷體" w:hint="eastAsia"/>
          <w:sz w:val="28"/>
          <w:szCs w:val="28"/>
        </w:rPr>
        <w:t>希望</w:t>
      </w:r>
      <w:r>
        <w:rPr>
          <w:rFonts w:ascii="標楷體" w:eastAsia="標楷體" w:hAnsi="標楷體" w:hint="eastAsia"/>
          <w:sz w:val="28"/>
          <w:szCs w:val="28"/>
        </w:rPr>
        <w:t>未來推行的</w:t>
      </w:r>
      <w:r w:rsidR="00682D06">
        <w:rPr>
          <w:rFonts w:ascii="標楷體" w:eastAsia="標楷體" w:hAnsi="標楷體" w:hint="eastAsia"/>
          <w:sz w:val="28"/>
          <w:szCs w:val="28"/>
        </w:rPr>
        <w:t>學生</w:t>
      </w:r>
      <w:r>
        <w:rPr>
          <w:rFonts w:ascii="標楷體" w:eastAsia="標楷體" w:hAnsi="標楷體" w:hint="eastAsia"/>
          <w:sz w:val="28"/>
          <w:szCs w:val="28"/>
        </w:rPr>
        <w:t>研究方向</w:t>
      </w:r>
    </w:p>
    <w:p w:rsidR="00315C6F" w:rsidRDefault="00315C6F" w:rsidP="00364FE3">
      <w:pPr>
        <w:numPr>
          <w:ilvl w:val="0"/>
          <w:numId w:val="17"/>
        </w:numPr>
        <w:spacing w:line="40" w:lineRule="atLeast"/>
        <w:ind w:left="851"/>
        <w:jc w:val="both"/>
        <w:rPr>
          <w:rFonts w:ascii="標楷體" w:eastAsia="標楷體" w:hAnsi="標楷體"/>
          <w:b/>
          <w:sz w:val="28"/>
          <w:szCs w:val="28"/>
        </w:rPr>
      </w:pPr>
      <w:r w:rsidRPr="00614916">
        <w:rPr>
          <w:rFonts w:ascii="標楷體" w:eastAsia="標楷體" w:hAnsi="標楷體" w:hint="eastAsia"/>
          <w:b/>
          <w:sz w:val="28"/>
          <w:szCs w:val="28"/>
        </w:rPr>
        <w:lastRenderedPageBreak/>
        <w:t>結語</w:t>
      </w:r>
      <w:r w:rsidR="006940FA" w:rsidRPr="00614916">
        <w:rPr>
          <w:rFonts w:ascii="標楷體" w:eastAsia="標楷體" w:hAnsi="標楷體" w:hint="eastAsia"/>
          <w:b/>
          <w:sz w:val="28"/>
          <w:szCs w:val="28"/>
        </w:rPr>
        <w:t>：</w:t>
      </w:r>
      <w:r w:rsidR="007A3D80">
        <w:rPr>
          <w:rFonts w:ascii="標楷體" w:eastAsia="標楷體" w:hAnsi="標楷體" w:hint="eastAsia"/>
          <w:b/>
          <w:sz w:val="28"/>
          <w:szCs w:val="28"/>
        </w:rPr>
        <w:t>自我期許，公門修行</w:t>
      </w:r>
    </w:p>
    <w:p w:rsidR="0031293E" w:rsidRPr="00EF1C72" w:rsidRDefault="00EF1C72" w:rsidP="00364FE3">
      <w:pPr>
        <w:spacing w:line="40" w:lineRule="atLeast"/>
        <w:jc w:val="both"/>
        <w:rPr>
          <w:rFonts w:ascii="標楷體" w:eastAsia="標楷體" w:hAnsi="標楷體"/>
          <w:sz w:val="28"/>
          <w:szCs w:val="28"/>
        </w:rPr>
      </w:pPr>
      <w:r>
        <w:rPr>
          <w:rFonts w:ascii="標楷體" w:eastAsia="標楷體" w:hAnsi="標楷體" w:hint="eastAsia"/>
          <w:b/>
          <w:sz w:val="28"/>
          <w:szCs w:val="28"/>
        </w:rPr>
        <w:t xml:space="preserve">    </w:t>
      </w:r>
      <w:r w:rsidRPr="00EF1C72">
        <w:rPr>
          <w:rFonts w:ascii="標楷體" w:eastAsia="標楷體" w:hAnsi="標楷體" w:hint="eastAsia"/>
          <w:sz w:val="28"/>
          <w:szCs w:val="28"/>
        </w:rPr>
        <w:t>歷史不是過往，而是正在發生的事實</w:t>
      </w:r>
      <w:r w:rsidR="00740FC5">
        <w:rPr>
          <w:rFonts w:ascii="標楷體" w:eastAsia="標楷體" w:hAnsi="標楷體" w:hint="eastAsia"/>
          <w:sz w:val="28"/>
          <w:szCs w:val="28"/>
        </w:rPr>
        <w:t>，「公門好修行」，吾人的教育行政工作正是引導人類歷史轉變的契機</w:t>
      </w:r>
      <w:r w:rsidRPr="00EF1C72">
        <w:rPr>
          <w:rFonts w:ascii="標楷體" w:eastAsia="標楷體" w:hAnsi="標楷體" w:hint="eastAsia"/>
          <w:sz w:val="28"/>
          <w:szCs w:val="28"/>
        </w:rPr>
        <w:t>。</w:t>
      </w:r>
      <w:r>
        <w:rPr>
          <w:rFonts w:ascii="標楷體" w:eastAsia="標楷體" w:hAnsi="標楷體" w:hint="eastAsia"/>
          <w:sz w:val="28"/>
          <w:szCs w:val="28"/>
        </w:rPr>
        <w:t>如何讓國人接納自己的文明並</w:t>
      </w:r>
      <w:r w:rsidR="00740FC5">
        <w:rPr>
          <w:rFonts w:ascii="標楷體" w:eastAsia="標楷體" w:hAnsi="標楷體" w:hint="eastAsia"/>
          <w:sz w:val="28"/>
          <w:szCs w:val="28"/>
        </w:rPr>
        <w:t>勇於突破現狀、</w:t>
      </w:r>
      <w:r>
        <w:rPr>
          <w:rFonts w:ascii="標楷體" w:eastAsia="標楷體" w:hAnsi="標楷體" w:hint="eastAsia"/>
          <w:sz w:val="28"/>
          <w:szCs w:val="28"/>
        </w:rPr>
        <w:t>提升自尊心是教育的要點，本書以客觀方式分析古今中外的政經情勢、文明發展，簡單有趣的故事情節和生動活潑的比喻，讓人讀來會心一笑</w:t>
      </w:r>
      <w:r w:rsidR="009F4FAC">
        <w:rPr>
          <w:rFonts w:ascii="標楷體" w:eastAsia="標楷體" w:hAnsi="標楷體" w:hint="eastAsia"/>
          <w:sz w:val="28"/>
          <w:szCs w:val="28"/>
        </w:rPr>
        <w:t>卻刻骨銘心</w:t>
      </w:r>
      <w:r>
        <w:rPr>
          <w:rFonts w:ascii="標楷體" w:eastAsia="標楷體" w:hAnsi="標楷體" w:hint="eastAsia"/>
          <w:sz w:val="28"/>
          <w:szCs w:val="28"/>
        </w:rPr>
        <w:t>，</w:t>
      </w:r>
      <w:r w:rsidR="00394FD9">
        <w:rPr>
          <w:rFonts w:ascii="標楷體" w:eastAsia="標楷體" w:hAnsi="標楷體" w:hint="eastAsia"/>
          <w:sz w:val="28"/>
          <w:szCs w:val="28"/>
        </w:rPr>
        <w:t>未來不是東西方壁壘分明的時代，而是人工智能與</w:t>
      </w:r>
      <w:r w:rsidR="00266567">
        <w:rPr>
          <w:rFonts w:ascii="標楷體" w:eastAsia="標楷體" w:hAnsi="標楷體" w:hint="eastAsia"/>
          <w:sz w:val="28"/>
          <w:szCs w:val="28"/>
        </w:rPr>
        <w:t>全球</w:t>
      </w:r>
      <w:r w:rsidR="00394FD9">
        <w:rPr>
          <w:rFonts w:ascii="標楷體" w:eastAsia="標楷體" w:hAnsi="標楷體" w:hint="eastAsia"/>
          <w:sz w:val="28"/>
          <w:szCs w:val="28"/>
        </w:rPr>
        <w:t>人類</w:t>
      </w:r>
      <w:proofErr w:type="gramStart"/>
      <w:r w:rsidR="00394FD9">
        <w:rPr>
          <w:rFonts w:ascii="標楷體" w:eastAsia="標楷體" w:hAnsi="標楷體" w:hint="eastAsia"/>
          <w:sz w:val="28"/>
          <w:szCs w:val="28"/>
        </w:rPr>
        <w:t>文明競</w:t>
      </w:r>
      <w:proofErr w:type="gramEnd"/>
      <w:r w:rsidR="00394FD9">
        <w:rPr>
          <w:rFonts w:ascii="標楷體" w:eastAsia="標楷體" w:hAnsi="標楷體" w:hint="eastAsia"/>
          <w:sz w:val="28"/>
          <w:szCs w:val="28"/>
        </w:rPr>
        <w:t>合的世紀，</w:t>
      </w:r>
      <w:r w:rsidR="00A126E8">
        <w:rPr>
          <w:rFonts w:ascii="標楷體" w:eastAsia="標楷體" w:hAnsi="標楷體" w:hint="eastAsia"/>
          <w:sz w:val="28"/>
          <w:szCs w:val="28"/>
        </w:rPr>
        <w:t>掌握教育的先機，</w:t>
      </w:r>
      <w:r w:rsidR="00EA216C">
        <w:rPr>
          <w:rFonts w:ascii="標楷體" w:eastAsia="標楷體" w:hAnsi="標楷體" w:hint="eastAsia"/>
          <w:sz w:val="28"/>
          <w:szCs w:val="28"/>
        </w:rPr>
        <w:t>引領教育界改革，正是吾人的使命，期許自己能做到：</w:t>
      </w:r>
      <w:r w:rsidR="00A126E8">
        <w:rPr>
          <w:rFonts w:ascii="標楷體" w:eastAsia="標楷體" w:hAnsi="標楷體" w:hint="eastAsia"/>
          <w:sz w:val="28"/>
          <w:szCs w:val="28"/>
        </w:rPr>
        <w:t>「為天地立心，為生民立命，為往聖繼絕學，為萬世開太平。」</w:t>
      </w:r>
      <w:r w:rsidR="00C3703D">
        <w:rPr>
          <w:rFonts w:ascii="標楷體" w:eastAsia="標楷體" w:hAnsi="標楷體" w:hint="eastAsia"/>
          <w:sz w:val="28"/>
          <w:szCs w:val="28"/>
        </w:rPr>
        <w:t>除了繼</w:t>
      </w:r>
      <w:r w:rsidR="007A3D80">
        <w:rPr>
          <w:rFonts w:ascii="標楷體" w:eastAsia="標楷體" w:hAnsi="標楷體" w:hint="eastAsia"/>
          <w:sz w:val="28"/>
          <w:szCs w:val="28"/>
        </w:rPr>
        <w:t>承</w:t>
      </w:r>
      <w:r w:rsidR="00C3703D">
        <w:rPr>
          <w:rFonts w:ascii="標楷體" w:eastAsia="標楷體" w:hAnsi="標楷體" w:hint="eastAsia"/>
          <w:sz w:val="28"/>
          <w:szCs w:val="28"/>
        </w:rPr>
        <w:t>文化，我們還要向前邁進</w:t>
      </w:r>
      <w:r w:rsidR="00B01E61">
        <w:rPr>
          <w:rFonts w:ascii="標楷體" w:eastAsia="標楷體" w:hAnsi="標楷體" w:hint="eastAsia"/>
          <w:sz w:val="28"/>
          <w:szCs w:val="28"/>
        </w:rPr>
        <w:t>、破舊立新</w:t>
      </w:r>
      <w:r w:rsidR="00C3703D">
        <w:rPr>
          <w:rFonts w:ascii="標楷體" w:eastAsia="標楷體" w:hAnsi="標楷體" w:hint="eastAsia"/>
          <w:sz w:val="28"/>
          <w:szCs w:val="28"/>
        </w:rPr>
        <w:t>，我們不</w:t>
      </w:r>
      <w:r w:rsidR="003A4F1D">
        <w:rPr>
          <w:rFonts w:ascii="標楷體" w:eastAsia="標楷體" w:hAnsi="標楷體" w:hint="eastAsia"/>
          <w:sz w:val="28"/>
          <w:szCs w:val="28"/>
        </w:rPr>
        <w:t>一定是</w:t>
      </w:r>
      <w:r w:rsidR="00C3703D">
        <w:rPr>
          <w:rFonts w:ascii="標楷體" w:eastAsia="標楷體" w:hAnsi="標楷體" w:hint="eastAsia"/>
          <w:sz w:val="28"/>
          <w:szCs w:val="28"/>
        </w:rPr>
        <w:t>先知，卻能當創新的開拓者，一起為台灣教育貢獻心力，</w:t>
      </w:r>
      <w:r w:rsidR="00D81C54">
        <w:rPr>
          <w:rFonts w:ascii="標楷體" w:eastAsia="標楷體" w:hAnsi="標楷體" w:hint="eastAsia"/>
          <w:sz w:val="28"/>
          <w:szCs w:val="28"/>
        </w:rPr>
        <w:t>邁向國際、</w:t>
      </w:r>
      <w:r w:rsidR="00C3703D">
        <w:rPr>
          <w:rFonts w:ascii="標楷體" w:eastAsia="標楷體" w:hAnsi="標楷體" w:hint="eastAsia"/>
          <w:sz w:val="28"/>
          <w:szCs w:val="28"/>
        </w:rPr>
        <w:t>奠基未來。</w:t>
      </w:r>
    </w:p>
    <w:p w:rsidR="000E3768" w:rsidRPr="002B0AA4" w:rsidRDefault="00106DB4" w:rsidP="00E035A2">
      <w:pPr>
        <w:numPr>
          <w:ilvl w:val="0"/>
          <w:numId w:val="17"/>
        </w:numPr>
        <w:spacing w:line="40" w:lineRule="atLeast"/>
        <w:ind w:left="851"/>
        <w:rPr>
          <w:rFonts w:ascii="標楷體" w:eastAsia="標楷體" w:hAnsi="標楷體"/>
          <w:b/>
          <w:sz w:val="28"/>
          <w:szCs w:val="28"/>
        </w:rPr>
      </w:pPr>
      <w:r w:rsidRPr="002B0AA4">
        <w:rPr>
          <w:rFonts w:ascii="標楷體" w:eastAsia="標楷體" w:hAnsi="標楷體" w:hint="eastAsia"/>
          <w:b/>
          <w:sz w:val="28"/>
          <w:szCs w:val="28"/>
        </w:rPr>
        <w:t>參考文獻：</w:t>
      </w:r>
    </w:p>
    <w:p w:rsidR="002B0AA4" w:rsidRPr="00203C3F" w:rsidRDefault="002B0AA4" w:rsidP="002B0AA4">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張明貴(</w:t>
      </w:r>
      <w:r w:rsidRPr="00203C3F">
        <w:rPr>
          <w:rFonts w:ascii="標楷體" w:eastAsia="標楷體" w:hAnsi="標楷體"/>
          <w:sz w:val="28"/>
          <w:szCs w:val="28"/>
        </w:rPr>
        <w:t>1998</w:t>
      </w:r>
      <w:r w:rsidRPr="00203C3F">
        <w:rPr>
          <w:rFonts w:ascii="標楷體" w:eastAsia="標楷體" w:hAnsi="標楷體" w:hint="eastAsia"/>
          <w:sz w:val="28"/>
          <w:szCs w:val="28"/>
        </w:rPr>
        <w:t>)。</w:t>
      </w:r>
      <w:r w:rsidRPr="00203C3F">
        <w:rPr>
          <w:rFonts w:ascii="標楷體" w:eastAsia="標楷體" w:hAnsi="標楷體" w:hint="eastAsia"/>
          <w:b/>
          <w:sz w:val="28"/>
          <w:szCs w:val="28"/>
        </w:rPr>
        <w:t>自由論:西方自由主義的發展</w:t>
      </w:r>
      <w:r w:rsidRPr="00203C3F">
        <w:rPr>
          <w:rFonts w:ascii="標楷體" w:eastAsia="標楷體" w:hAnsi="標楷體" w:hint="eastAsia"/>
          <w:sz w:val="28"/>
          <w:szCs w:val="28"/>
        </w:rPr>
        <w:t>。臺北市: 臺灣書店。</w:t>
      </w:r>
    </w:p>
    <w:p w:rsidR="002B0AA4" w:rsidRPr="00203C3F" w:rsidRDefault="002B0AA4" w:rsidP="002B0AA4">
      <w:pPr>
        <w:pStyle w:val="af"/>
        <w:numPr>
          <w:ilvl w:val="0"/>
          <w:numId w:val="20"/>
        </w:numPr>
        <w:ind w:leftChars="0"/>
        <w:rPr>
          <w:rFonts w:ascii="標楷體" w:eastAsia="標楷體" w:hAnsi="標楷體"/>
          <w:sz w:val="28"/>
          <w:szCs w:val="28"/>
        </w:rPr>
      </w:pPr>
      <w:proofErr w:type="gramStart"/>
      <w:r w:rsidRPr="00203C3F">
        <w:rPr>
          <w:rFonts w:ascii="標楷體" w:eastAsia="標楷體" w:hAnsi="標楷體" w:hint="eastAsia"/>
          <w:sz w:val="28"/>
          <w:szCs w:val="28"/>
        </w:rPr>
        <w:t>王晴佳</w:t>
      </w:r>
      <w:proofErr w:type="gramEnd"/>
      <w:r w:rsidRPr="00203C3F">
        <w:rPr>
          <w:rFonts w:ascii="標楷體" w:eastAsia="標楷體" w:hAnsi="標楷體" w:hint="eastAsia"/>
          <w:sz w:val="28"/>
          <w:szCs w:val="28"/>
        </w:rPr>
        <w:t>(2002)。</w:t>
      </w:r>
      <w:r w:rsidRPr="00203C3F">
        <w:rPr>
          <w:rFonts w:ascii="標楷體" w:eastAsia="標楷體" w:hAnsi="標楷體" w:hint="eastAsia"/>
          <w:b/>
          <w:sz w:val="28"/>
          <w:szCs w:val="28"/>
        </w:rPr>
        <w:t>西方歷史與西方史學</w:t>
      </w:r>
      <w:r w:rsidRPr="00203C3F">
        <w:rPr>
          <w:rFonts w:ascii="標楷體" w:eastAsia="標楷體" w:hAnsi="標楷體" w:hint="eastAsia"/>
          <w:sz w:val="28"/>
          <w:szCs w:val="28"/>
        </w:rPr>
        <w:t>。臺北市: 臺大。</w:t>
      </w:r>
    </w:p>
    <w:p w:rsidR="002B0AA4" w:rsidRPr="00203C3F" w:rsidRDefault="002B0AA4" w:rsidP="002B0AA4">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陳柔縉(2005)。</w:t>
      </w:r>
      <w:r w:rsidRPr="00203C3F">
        <w:rPr>
          <w:rFonts w:ascii="標楷體" w:eastAsia="標楷體" w:hAnsi="標楷體" w:hint="eastAsia"/>
          <w:b/>
          <w:sz w:val="28"/>
          <w:szCs w:val="28"/>
        </w:rPr>
        <w:t>臺灣西方文明初體驗</w:t>
      </w:r>
      <w:r w:rsidRPr="00203C3F">
        <w:rPr>
          <w:rFonts w:ascii="標楷體" w:eastAsia="標楷體" w:hAnsi="標楷體" w:hint="eastAsia"/>
          <w:sz w:val="28"/>
          <w:szCs w:val="28"/>
        </w:rPr>
        <w:t>。臺北市: 麥田出版。</w:t>
      </w:r>
    </w:p>
    <w:p w:rsidR="002B0AA4" w:rsidRPr="00203C3F" w:rsidRDefault="002B0AA4" w:rsidP="002B0AA4">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J</w:t>
      </w:r>
      <w:r w:rsidRPr="00203C3F">
        <w:rPr>
          <w:rFonts w:ascii="標楷體" w:eastAsia="標楷體" w:hAnsi="標楷體"/>
          <w:sz w:val="28"/>
          <w:szCs w:val="28"/>
        </w:rPr>
        <w:t xml:space="preserve">ohn W. </w:t>
      </w:r>
      <w:proofErr w:type="gramStart"/>
      <w:r w:rsidRPr="00203C3F">
        <w:rPr>
          <w:rFonts w:ascii="標楷體" w:eastAsia="標楷體" w:hAnsi="標楷體"/>
          <w:sz w:val="28"/>
          <w:szCs w:val="28"/>
        </w:rPr>
        <w:t>O’Malley(</w:t>
      </w:r>
      <w:proofErr w:type="gramEnd"/>
      <w:r w:rsidRPr="00203C3F">
        <w:rPr>
          <w:rFonts w:ascii="標楷體" w:eastAsia="標楷體" w:hAnsi="標楷體"/>
          <w:sz w:val="28"/>
          <w:szCs w:val="28"/>
        </w:rPr>
        <w:t>2006)</w:t>
      </w:r>
      <w:r w:rsidRPr="00203C3F">
        <w:rPr>
          <w:rFonts w:ascii="標楷體" w:eastAsia="標楷體" w:hAnsi="標楷體" w:hint="eastAsia"/>
          <w:sz w:val="28"/>
          <w:szCs w:val="28"/>
        </w:rPr>
        <w:t>。</w:t>
      </w:r>
      <w:r w:rsidRPr="00203C3F">
        <w:rPr>
          <w:rFonts w:ascii="標楷體" w:eastAsia="標楷體" w:hAnsi="標楷體" w:hint="eastAsia"/>
          <w:b/>
          <w:sz w:val="28"/>
          <w:szCs w:val="28"/>
        </w:rPr>
        <w:t>西方四文化</w:t>
      </w:r>
      <w:r w:rsidRPr="00203C3F">
        <w:rPr>
          <w:rFonts w:ascii="標楷體" w:eastAsia="標楷體" w:hAnsi="標楷體" w:hint="eastAsia"/>
          <w:sz w:val="28"/>
          <w:szCs w:val="28"/>
        </w:rPr>
        <w:t>。臺北縣新店市: 立</w:t>
      </w:r>
      <w:proofErr w:type="gramStart"/>
      <w:r w:rsidRPr="00203C3F">
        <w:rPr>
          <w:rFonts w:ascii="標楷體" w:eastAsia="標楷體" w:hAnsi="標楷體" w:hint="eastAsia"/>
          <w:sz w:val="28"/>
          <w:szCs w:val="28"/>
        </w:rPr>
        <w:t>緒</w:t>
      </w:r>
      <w:proofErr w:type="gramEnd"/>
      <w:r w:rsidRPr="00203C3F">
        <w:rPr>
          <w:rFonts w:ascii="標楷體" w:eastAsia="標楷體" w:hAnsi="標楷體" w:hint="eastAsia"/>
          <w:sz w:val="28"/>
          <w:szCs w:val="28"/>
        </w:rPr>
        <w:t>文化。</w:t>
      </w:r>
    </w:p>
    <w:p w:rsidR="002B0AA4" w:rsidRPr="00203C3F" w:rsidRDefault="002B0AA4" w:rsidP="002B0AA4">
      <w:pPr>
        <w:pStyle w:val="af"/>
        <w:numPr>
          <w:ilvl w:val="0"/>
          <w:numId w:val="20"/>
        </w:numPr>
        <w:ind w:leftChars="0"/>
        <w:rPr>
          <w:rFonts w:ascii="標楷體" w:eastAsia="標楷體" w:hAnsi="標楷體"/>
          <w:sz w:val="28"/>
          <w:szCs w:val="28"/>
        </w:rPr>
      </w:pPr>
      <w:proofErr w:type="gramStart"/>
      <w:r w:rsidRPr="00203C3F">
        <w:rPr>
          <w:rFonts w:ascii="標楷體" w:eastAsia="標楷體" w:hAnsi="標楷體" w:hint="eastAsia"/>
          <w:sz w:val="28"/>
          <w:szCs w:val="28"/>
        </w:rPr>
        <w:t>貝淡寧</w:t>
      </w:r>
      <w:proofErr w:type="gramEnd"/>
      <w:r w:rsidRPr="00203C3F">
        <w:rPr>
          <w:rFonts w:ascii="標楷體" w:eastAsia="標楷體" w:hAnsi="標楷體" w:hint="eastAsia"/>
          <w:sz w:val="28"/>
          <w:szCs w:val="28"/>
        </w:rPr>
        <w:t>(2009)。</w:t>
      </w:r>
      <w:r w:rsidRPr="00203C3F">
        <w:rPr>
          <w:rFonts w:ascii="標楷體" w:eastAsia="標楷體" w:hAnsi="標楷體" w:hint="eastAsia"/>
          <w:b/>
          <w:sz w:val="28"/>
          <w:szCs w:val="28"/>
        </w:rPr>
        <w:t>民主先生在中國:東方與西方的人權與民主對話</w:t>
      </w:r>
      <w:r w:rsidRPr="00203C3F">
        <w:rPr>
          <w:rFonts w:ascii="標楷體" w:eastAsia="標楷體" w:hAnsi="標楷體" w:hint="eastAsia"/>
          <w:sz w:val="28"/>
          <w:szCs w:val="28"/>
        </w:rPr>
        <w:t>。</w:t>
      </w:r>
      <w:r w:rsidRPr="00203C3F">
        <w:rPr>
          <w:rFonts w:ascii="標楷體" w:eastAsia="標楷體" w:hAnsi="標楷體" w:hint="eastAsia"/>
          <w:sz w:val="28"/>
          <w:szCs w:val="28"/>
        </w:rPr>
        <w:lastRenderedPageBreak/>
        <w:t>臺北縣新店市: 遠足文化發行。</w:t>
      </w:r>
    </w:p>
    <w:p w:rsidR="002B0AA4" w:rsidRPr="00203C3F" w:rsidRDefault="002B0AA4" w:rsidP="002B0AA4">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尼爾</w:t>
      </w:r>
      <w:proofErr w:type="gramStart"/>
      <w:r w:rsidRPr="00203C3F">
        <w:rPr>
          <w:rFonts w:ascii="標楷體" w:eastAsia="標楷體" w:hAnsi="標楷體" w:hint="eastAsia"/>
          <w:sz w:val="28"/>
          <w:szCs w:val="28"/>
        </w:rPr>
        <w:t>‧弗</w:t>
      </w:r>
      <w:proofErr w:type="gramEnd"/>
      <w:r w:rsidRPr="00203C3F">
        <w:rPr>
          <w:rFonts w:ascii="標楷體" w:eastAsia="標楷體" w:hAnsi="標楷體" w:hint="eastAsia"/>
          <w:sz w:val="28"/>
          <w:szCs w:val="28"/>
        </w:rPr>
        <w:t>格森(2013)。</w:t>
      </w:r>
      <w:r w:rsidRPr="00203C3F">
        <w:rPr>
          <w:rFonts w:ascii="標楷體" w:eastAsia="標楷體" w:hAnsi="標楷體" w:hint="eastAsia"/>
          <w:b/>
          <w:sz w:val="28"/>
          <w:szCs w:val="28"/>
        </w:rPr>
        <w:t>西方文明的4個黑盒子</w:t>
      </w:r>
      <w:r w:rsidRPr="00203C3F">
        <w:rPr>
          <w:rFonts w:ascii="標楷體" w:eastAsia="標楷體" w:hAnsi="標楷體" w:hint="eastAsia"/>
          <w:sz w:val="28"/>
          <w:szCs w:val="28"/>
        </w:rPr>
        <w:t>。臺北市: 聯經。</w:t>
      </w:r>
    </w:p>
    <w:p w:rsidR="00D24782" w:rsidRPr="00203C3F" w:rsidRDefault="00D24782" w:rsidP="00D24782">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J．唐納．休斯(</w:t>
      </w:r>
      <w:r w:rsidRPr="00203C3F">
        <w:rPr>
          <w:rFonts w:ascii="標楷體" w:eastAsia="標楷體" w:hAnsi="標楷體"/>
          <w:sz w:val="28"/>
          <w:szCs w:val="28"/>
        </w:rPr>
        <w:t>2013</w:t>
      </w:r>
      <w:r w:rsidRPr="00203C3F">
        <w:rPr>
          <w:rFonts w:ascii="標楷體" w:eastAsia="標楷體" w:hAnsi="標楷體" w:hint="eastAsia"/>
          <w:sz w:val="28"/>
          <w:szCs w:val="28"/>
        </w:rPr>
        <w:t>)。</w:t>
      </w:r>
      <w:r w:rsidRPr="00203C3F">
        <w:rPr>
          <w:rFonts w:ascii="標楷體" w:eastAsia="標楷體" w:hAnsi="標楷體" w:hint="eastAsia"/>
          <w:b/>
          <w:sz w:val="28"/>
          <w:szCs w:val="28"/>
        </w:rPr>
        <w:t>地球與人：生命群落的動態演繹。</w:t>
      </w:r>
      <w:r w:rsidRPr="00203C3F">
        <w:rPr>
          <w:rFonts w:ascii="標楷體" w:eastAsia="標楷體" w:hAnsi="標楷體" w:hint="eastAsia"/>
          <w:sz w:val="28"/>
          <w:szCs w:val="28"/>
        </w:rPr>
        <w:t>台北：廣場文化。</w:t>
      </w:r>
    </w:p>
    <w:p w:rsidR="002B0AA4" w:rsidRPr="00203C3F" w:rsidRDefault="002B0AA4" w:rsidP="002B0AA4">
      <w:pPr>
        <w:pStyle w:val="af"/>
        <w:numPr>
          <w:ilvl w:val="0"/>
          <w:numId w:val="20"/>
        </w:numPr>
        <w:ind w:leftChars="0"/>
        <w:rPr>
          <w:rFonts w:ascii="標楷體" w:eastAsia="標楷體" w:hAnsi="標楷體"/>
          <w:sz w:val="28"/>
          <w:szCs w:val="28"/>
        </w:rPr>
      </w:pPr>
      <w:r w:rsidRPr="00203C3F">
        <w:rPr>
          <w:rFonts w:ascii="標楷體" w:eastAsia="標楷體" w:hAnsi="標楷體" w:hint="eastAsia"/>
          <w:sz w:val="28"/>
          <w:szCs w:val="28"/>
        </w:rPr>
        <w:t>理查</w:t>
      </w:r>
      <w:proofErr w:type="gramStart"/>
      <w:r w:rsidRPr="00203C3F">
        <w:rPr>
          <w:rFonts w:ascii="標楷體" w:eastAsia="標楷體" w:hAnsi="標楷體" w:hint="eastAsia"/>
          <w:sz w:val="28"/>
          <w:szCs w:val="28"/>
        </w:rPr>
        <w:t>‧道博斯、詹姆士‧曼</w:t>
      </w:r>
      <w:proofErr w:type="gramEnd"/>
      <w:r w:rsidRPr="00203C3F">
        <w:rPr>
          <w:rFonts w:ascii="標楷體" w:eastAsia="標楷體" w:hAnsi="標楷體" w:hint="eastAsia"/>
          <w:sz w:val="28"/>
          <w:szCs w:val="28"/>
        </w:rPr>
        <w:t>宜伽、強納生</w:t>
      </w:r>
      <w:proofErr w:type="gramStart"/>
      <w:r w:rsidRPr="00203C3F">
        <w:rPr>
          <w:rFonts w:ascii="標楷體" w:eastAsia="標楷體" w:hAnsi="標楷體" w:hint="eastAsia"/>
          <w:sz w:val="28"/>
          <w:szCs w:val="28"/>
        </w:rPr>
        <w:t>‧渥策爾</w:t>
      </w:r>
      <w:proofErr w:type="gramEnd"/>
      <w:r w:rsidRPr="00203C3F">
        <w:rPr>
          <w:rFonts w:ascii="標楷體" w:eastAsia="標楷體" w:hAnsi="標楷體" w:hint="eastAsia"/>
          <w:sz w:val="28"/>
          <w:szCs w:val="28"/>
        </w:rPr>
        <w:t>(2016)。</w:t>
      </w:r>
      <w:r w:rsidRPr="00203C3F">
        <w:rPr>
          <w:rFonts w:ascii="標楷體" w:eastAsia="標楷體" w:hAnsi="標楷體" w:hint="eastAsia"/>
          <w:b/>
          <w:sz w:val="28"/>
          <w:szCs w:val="28"/>
        </w:rPr>
        <w:t>非典型破壞:西方不認識、資源大轉移的四個新世界顛覆力量</w:t>
      </w:r>
      <w:r w:rsidRPr="00203C3F">
        <w:rPr>
          <w:rFonts w:ascii="標楷體" w:eastAsia="標楷體" w:hAnsi="標楷體" w:hint="eastAsia"/>
          <w:sz w:val="28"/>
          <w:szCs w:val="28"/>
        </w:rPr>
        <w:t>。臺北市:大寫出版: 大雁文化發行。</w:t>
      </w:r>
    </w:p>
    <w:p w:rsidR="00106DB4" w:rsidRPr="002B0AA4" w:rsidRDefault="00106DB4" w:rsidP="00E035A2">
      <w:pPr>
        <w:spacing w:line="40" w:lineRule="atLeast"/>
        <w:rPr>
          <w:rFonts w:ascii="標楷體" w:eastAsia="標楷體" w:hAnsi="標楷體"/>
          <w:sz w:val="28"/>
          <w:szCs w:val="28"/>
        </w:rPr>
      </w:pPr>
    </w:p>
    <w:p w:rsidR="000E3768" w:rsidRDefault="000E3768" w:rsidP="00E035A2">
      <w:pPr>
        <w:spacing w:line="40" w:lineRule="atLeast"/>
        <w:rPr>
          <w:rFonts w:ascii="標楷體" w:eastAsia="標楷體" w:hAnsi="標楷體"/>
          <w:sz w:val="28"/>
          <w:szCs w:val="28"/>
        </w:rPr>
      </w:pPr>
    </w:p>
    <w:p w:rsidR="00EA4685" w:rsidRPr="00E035A2" w:rsidRDefault="00EA4685" w:rsidP="00E035A2">
      <w:pPr>
        <w:spacing w:line="360" w:lineRule="auto"/>
        <w:rPr>
          <w:rFonts w:ascii="標楷體" w:eastAsia="標楷體" w:hAnsi="標楷體"/>
        </w:rPr>
      </w:pPr>
    </w:p>
    <w:sectPr w:rsidR="00EA4685" w:rsidRPr="00E035A2" w:rsidSect="003B2AE5">
      <w:footerReference w:type="even" r:id="rId22"/>
      <w:footerReference w:type="default" r:id="rId23"/>
      <w:pgSz w:w="11906" w:h="16838" w:code="9"/>
      <w:pgMar w:top="1440" w:right="1797" w:bottom="1440" w:left="179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EF" w:rsidRDefault="00EA35EF">
      <w:r>
        <w:separator/>
      </w:r>
    </w:p>
  </w:endnote>
  <w:endnote w:type="continuationSeparator" w:id="0">
    <w:p w:rsidR="00EA35EF" w:rsidRDefault="00EA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B" w:rsidRDefault="007643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436B" w:rsidRDefault="0076436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B" w:rsidRDefault="0076436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7818">
      <w:rPr>
        <w:rStyle w:val="a5"/>
        <w:noProof/>
      </w:rPr>
      <w:t>1</w:t>
    </w:r>
    <w:r>
      <w:rPr>
        <w:rStyle w:val="a5"/>
      </w:rPr>
      <w:fldChar w:fldCharType="end"/>
    </w:r>
  </w:p>
  <w:p w:rsidR="0076436B" w:rsidRDefault="007643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EF" w:rsidRDefault="00EA35EF">
      <w:r>
        <w:separator/>
      </w:r>
    </w:p>
  </w:footnote>
  <w:footnote w:type="continuationSeparator" w:id="0">
    <w:p w:rsidR="00EA35EF" w:rsidRDefault="00EA35EF">
      <w:r>
        <w:continuationSeparator/>
      </w:r>
    </w:p>
  </w:footnote>
  <w:footnote w:id="1">
    <w:p w:rsidR="001E5008" w:rsidRDefault="001E5008">
      <w:pPr>
        <w:pStyle w:val="af0"/>
      </w:pPr>
      <w:r>
        <w:rPr>
          <w:rStyle w:val="af2"/>
        </w:rPr>
        <w:footnoteRef/>
      </w:r>
      <w:r>
        <w:t xml:space="preserve"> </w:t>
      </w:r>
      <w:proofErr w:type="gramStart"/>
      <w:r w:rsidRPr="001C2D6C">
        <w:rPr>
          <w:rFonts w:ascii="標楷體" w:eastAsia="標楷體" w:hAnsi="標楷體" w:hint="eastAsia"/>
        </w:rPr>
        <w:t>王晴佳</w:t>
      </w:r>
      <w:proofErr w:type="gramEnd"/>
      <w:r w:rsidRPr="001C2D6C">
        <w:rPr>
          <w:rFonts w:ascii="標楷體" w:eastAsia="標楷體" w:hAnsi="標楷體" w:hint="eastAsia"/>
        </w:rPr>
        <w:t>(2002)。西方歷史與西方史學。臺北市: 臺大</w:t>
      </w:r>
      <w:r w:rsidR="00B11B25">
        <w:rPr>
          <w:rFonts w:ascii="標楷體" w:eastAsia="標楷體" w:hAnsi="標楷體" w:hint="eastAsia"/>
        </w:rPr>
        <w:t>，</w:t>
      </w:r>
      <w:r w:rsidRPr="001C2D6C">
        <w:rPr>
          <w:rFonts w:ascii="標楷體" w:eastAsia="標楷體" w:hAnsi="標楷體" w:hint="eastAsia"/>
        </w:rPr>
        <w:t>頁184。</w:t>
      </w:r>
    </w:p>
  </w:footnote>
  <w:footnote w:id="2">
    <w:p w:rsidR="00B11B25" w:rsidRDefault="00B11B25">
      <w:pPr>
        <w:pStyle w:val="af0"/>
      </w:pPr>
      <w:r>
        <w:rPr>
          <w:rStyle w:val="af2"/>
        </w:rPr>
        <w:footnoteRef/>
      </w:r>
      <w:r>
        <w:t xml:space="preserve"> </w:t>
      </w:r>
      <w:r w:rsidRPr="00B11B25">
        <w:rPr>
          <w:rFonts w:ascii="標楷體" w:eastAsia="標楷體" w:hAnsi="標楷體" w:hint="eastAsia"/>
        </w:rPr>
        <w:t>理查</w:t>
      </w:r>
      <w:proofErr w:type="gramStart"/>
      <w:r w:rsidRPr="00B11B25">
        <w:rPr>
          <w:rFonts w:ascii="標楷體" w:eastAsia="標楷體" w:hAnsi="標楷體" w:hint="eastAsia"/>
        </w:rPr>
        <w:t>‧道博斯、詹姆士‧曼</w:t>
      </w:r>
      <w:proofErr w:type="gramEnd"/>
      <w:r w:rsidRPr="00B11B25">
        <w:rPr>
          <w:rFonts w:ascii="標楷體" w:eastAsia="標楷體" w:hAnsi="標楷體" w:hint="eastAsia"/>
        </w:rPr>
        <w:t>宜伽、強納生</w:t>
      </w:r>
      <w:proofErr w:type="gramStart"/>
      <w:r w:rsidRPr="00B11B25">
        <w:rPr>
          <w:rFonts w:ascii="標楷體" w:eastAsia="標楷體" w:hAnsi="標楷體" w:hint="eastAsia"/>
        </w:rPr>
        <w:t>‧渥策爾</w:t>
      </w:r>
      <w:proofErr w:type="gramEnd"/>
      <w:r w:rsidRPr="00B11B25">
        <w:rPr>
          <w:rFonts w:ascii="標楷體" w:eastAsia="標楷體" w:hAnsi="標楷體" w:hint="eastAsia"/>
        </w:rPr>
        <w:t>(2016)。非典型破壞:西方不認識、資源大轉移的四個新世界顛覆力量。臺北市:大寫出版: 大雁文化發行，頁34。</w:t>
      </w:r>
    </w:p>
  </w:footnote>
  <w:footnote w:id="3">
    <w:p w:rsidR="00FE5094" w:rsidRPr="001C2D6C" w:rsidRDefault="00FE5094">
      <w:pPr>
        <w:pStyle w:val="af0"/>
        <w:rPr>
          <w:rFonts w:ascii="標楷體" w:eastAsia="標楷體" w:hAnsi="標楷體"/>
        </w:rPr>
      </w:pPr>
      <w:r>
        <w:rPr>
          <w:rStyle w:val="af2"/>
        </w:rPr>
        <w:footnoteRef/>
      </w:r>
      <w:r>
        <w:t xml:space="preserve"> </w:t>
      </w:r>
      <w:r w:rsidRPr="001C2D6C">
        <w:rPr>
          <w:rFonts w:ascii="標楷體" w:eastAsia="標楷體" w:hAnsi="標楷體" w:hint="eastAsia"/>
        </w:rPr>
        <w:t xml:space="preserve">John W. </w:t>
      </w:r>
      <w:proofErr w:type="gramStart"/>
      <w:r w:rsidRPr="001C2D6C">
        <w:rPr>
          <w:rFonts w:ascii="標楷體" w:eastAsia="標楷體" w:hAnsi="標楷體" w:hint="eastAsia"/>
        </w:rPr>
        <w:t>O’Malley(</w:t>
      </w:r>
      <w:proofErr w:type="gramEnd"/>
      <w:r w:rsidRPr="001C2D6C">
        <w:rPr>
          <w:rFonts w:ascii="標楷體" w:eastAsia="標楷體" w:hAnsi="標楷體" w:hint="eastAsia"/>
        </w:rPr>
        <w:t>2006)。西方四文化。臺北縣新店市: 立</w:t>
      </w:r>
      <w:proofErr w:type="gramStart"/>
      <w:r w:rsidRPr="001C2D6C">
        <w:rPr>
          <w:rFonts w:ascii="標楷體" w:eastAsia="標楷體" w:hAnsi="標楷體" w:hint="eastAsia"/>
        </w:rPr>
        <w:t>緒</w:t>
      </w:r>
      <w:proofErr w:type="gramEnd"/>
      <w:r w:rsidRPr="001C2D6C">
        <w:rPr>
          <w:rFonts w:ascii="標楷體" w:eastAsia="標楷體" w:hAnsi="標楷體" w:hint="eastAsia"/>
        </w:rPr>
        <w:t>文化。頁2-31。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DA5"/>
    <w:multiLevelType w:val="hybridMultilevel"/>
    <w:tmpl w:val="489E3FE8"/>
    <w:lvl w:ilvl="0" w:tplc="69349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9740CA"/>
    <w:multiLevelType w:val="multilevel"/>
    <w:tmpl w:val="38709FA4"/>
    <w:lvl w:ilvl="0">
      <w:start w:val="1"/>
      <w:numFmt w:val="taiwaneseCountingThousand"/>
      <w:lvlText w:val="(%1)"/>
      <w:lvlJc w:val="left"/>
      <w:pPr>
        <w:tabs>
          <w:tab w:val="num" w:pos="1605"/>
        </w:tabs>
        <w:ind w:left="1605" w:hanging="480"/>
      </w:pPr>
      <w:rPr>
        <w:rFonts w:hint="eastAsia"/>
      </w:rPr>
    </w:lvl>
    <w:lvl w:ilvl="1">
      <w:start w:val="1"/>
      <w:numFmt w:val="taiwaneseCountingThousand"/>
      <w:suff w:val="space"/>
      <w:lvlText w:val="(%2)"/>
      <w:lvlJc w:val="left"/>
      <w:pPr>
        <w:ind w:left="1102" w:hanging="60"/>
      </w:pPr>
      <w:rPr>
        <w:rFonts w:ascii="標楷體" w:hint="eastAsia"/>
      </w:rPr>
    </w:lvl>
    <w:lvl w:ilvl="2">
      <w:start w:val="1"/>
      <w:numFmt w:val="lowerRoman"/>
      <w:lvlText w:val="%3."/>
      <w:lvlJc w:val="right"/>
      <w:pPr>
        <w:tabs>
          <w:tab w:val="num" w:pos="2002"/>
        </w:tabs>
        <w:ind w:left="2002" w:hanging="480"/>
      </w:pPr>
    </w:lvl>
    <w:lvl w:ilvl="3">
      <w:start w:val="1"/>
      <w:numFmt w:val="decimal"/>
      <w:lvlText w:val="%4."/>
      <w:lvlJc w:val="left"/>
      <w:pPr>
        <w:tabs>
          <w:tab w:val="num" w:pos="2482"/>
        </w:tabs>
        <w:ind w:left="2482" w:hanging="480"/>
      </w:pPr>
    </w:lvl>
    <w:lvl w:ilvl="4">
      <w:start w:val="1"/>
      <w:numFmt w:val="ideographTraditional"/>
      <w:lvlText w:val="%5、"/>
      <w:lvlJc w:val="left"/>
      <w:pPr>
        <w:tabs>
          <w:tab w:val="num" w:pos="2962"/>
        </w:tabs>
        <w:ind w:left="2962" w:hanging="480"/>
      </w:pPr>
    </w:lvl>
    <w:lvl w:ilvl="5">
      <w:start w:val="1"/>
      <w:numFmt w:val="lowerRoman"/>
      <w:lvlText w:val="%6."/>
      <w:lvlJc w:val="right"/>
      <w:pPr>
        <w:tabs>
          <w:tab w:val="num" w:pos="3442"/>
        </w:tabs>
        <w:ind w:left="3442" w:hanging="480"/>
      </w:pPr>
    </w:lvl>
    <w:lvl w:ilvl="6">
      <w:start w:val="1"/>
      <w:numFmt w:val="decimal"/>
      <w:lvlText w:val="%7."/>
      <w:lvlJc w:val="left"/>
      <w:pPr>
        <w:tabs>
          <w:tab w:val="num" w:pos="3922"/>
        </w:tabs>
        <w:ind w:left="3922" w:hanging="480"/>
      </w:pPr>
    </w:lvl>
    <w:lvl w:ilvl="7">
      <w:start w:val="1"/>
      <w:numFmt w:val="ideographTraditional"/>
      <w:lvlText w:val="%8、"/>
      <w:lvlJc w:val="left"/>
      <w:pPr>
        <w:tabs>
          <w:tab w:val="num" w:pos="4402"/>
        </w:tabs>
        <w:ind w:left="4402" w:hanging="480"/>
      </w:pPr>
    </w:lvl>
    <w:lvl w:ilvl="8">
      <w:start w:val="1"/>
      <w:numFmt w:val="lowerRoman"/>
      <w:lvlText w:val="%9."/>
      <w:lvlJc w:val="right"/>
      <w:pPr>
        <w:tabs>
          <w:tab w:val="num" w:pos="4882"/>
        </w:tabs>
        <w:ind w:left="4882" w:hanging="480"/>
      </w:pPr>
    </w:lvl>
  </w:abstractNum>
  <w:abstractNum w:abstractNumId="2">
    <w:nsid w:val="052213A9"/>
    <w:multiLevelType w:val="singleLevel"/>
    <w:tmpl w:val="C49C2E3C"/>
    <w:lvl w:ilvl="0">
      <w:start w:val="3"/>
      <w:numFmt w:val="decimal"/>
      <w:lvlText w:val=""/>
      <w:lvlJc w:val="left"/>
      <w:pPr>
        <w:tabs>
          <w:tab w:val="num" w:pos="360"/>
        </w:tabs>
        <w:ind w:left="360" w:hanging="360"/>
      </w:pPr>
      <w:rPr>
        <w:rFonts w:hint="default"/>
      </w:rPr>
    </w:lvl>
  </w:abstractNum>
  <w:abstractNum w:abstractNumId="3">
    <w:nsid w:val="08B376D8"/>
    <w:multiLevelType w:val="hybridMultilevel"/>
    <w:tmpl w:val="8648EEC0"/>
    <w:lvl w:ilvl="0" w:tplc="1400C9F4">
      <w:start w:val="1"/>
      <w:numFmt w:val="ideographLegalTraditional"/>
      <w:lvlText w:val="%1、"/>
      <w:lvlJc w:val="left"/>
      <w:pPr>
        <w:tabs>
          <w:tab w:val="num" w:pos="480"/>
        </w:tabs>
        <w:ind w:left="480" w:hanging="480"/>
      </w:pPr>
      <w:rPr>
        <w:rFonts w:hint="eastAsia"/>
      </w:rPr>
    </w:lvl>
    <w:lvl w:ilvl="1" w:tplc="14AA3CAE" w:tentative="1">
      <w:start w:val="1"/>
      <w:numFmt w:val="ideographTraditional"/>
      <w:lvlText w:val="%2、"/>
      <w:lvlJc w:val="left"/>
      <w:pPr>
        <w:tabs>
          <w:tab w:val="num" w:pos="960"/>
        </w:tabs>
        <w:ind w:left="960" w:hanging="480"/>
      </w:pPr>
    </w:lvl>
    <w:lvl w:ilvl="2" w:tplc="64AA4CC4" w:tentative="1">
      <w:start w:val="1"/>
      <w:numFmt w:val="lowerRoman"/>
      <w:lvlText w:val="%3."/>
      <w:lvlJc w:val="right"/>
      <w:pPr>
        <w:tabs>
          <w:tab w:val="num" w:pos="1440"/>
        </w:tabs>
        <w:ind w:left="1440" w:hanging="480"/>
      </w:pPr>
    </w:lvl>
    <w:lvl w:ilvl="3" w:tplc="9422745E" w:tentative="1">
      <w:start w:val="1"/>
      <w:numFmt w:val="decimal"/>
      <w:lvlText w:val="%4."/>
      <w:lvlJc w:val="left"/>
      <w:pPr>
        <w:tabs>
          <w:tab w:val="num" w:pos="1920"/>
        </w:tabs>
        <w:ind w:left="1920" w:hanging="480"/>
      </w:pPr>
    </w:lvl>
    <w:lvl w:ilvl="4" w:tplc="9BEE9794" w:tentative="1">
      <w:start w:val="1"/>
      <w:numFmt w:val="ideographTraditional"/>
      <w:lvlText w:val="%5、"/>
      <w:lvlJc w:val="left"/>
      <w:pPr>
        <w:tabs>
          <w:tab w:val="num" w:pos="2400"/>
        </w:tabs>
        <w:ind w:left="2400" w:hanging="480"/>
      </w:pPr>
    </w:lvl>
    <w:lvl w:ilvl="5" w:tplc="8A488CDE" w:tentative="1">
      <w:start w:val="1"/>
      <w:numFmt w:val="lowerRoman"/>
      <w:lvlText w:val="%6."/>
      <w:lvlJc w:val="right"/>
      <w:pPr>
        <w:tabs>
          <w:tab w:val="num" w:pos="2880"/>
        </w:tabs>
        <w:ind w:left="2880" w:hanging="480"/>
      </w:pPr>
    </w:lvl>
    <w:lvl w:ilvl="6" w:tplc="8B0EFE72" w:tentative="1">
      <w:start w:val="1"/>
      <w:numFmt w:val="decimal"/>
      <w:lvlText w:val="%7."/>
      <w:lvlJc w:val="left"/>
      <w:pPr>
        <w:tabs>
          <w:tab w:val="num" w:pos="3360"/>
        </w:tabs>
        <w:ind w:left="3360" w:hanging="480"/>
      </w:pPr>
    </w:lvl>
    <w:lvl w:ilvl="7" w:tplc="F0860AD0" w:tentative="1">
      <w:start w:val="1"/>
      <w:numFmt w:val="ideographTraditional"/>
      <w:lvlText w:val="%8、"/>
      <w:lvlJc w:val="left"/>
      <w:pPr>
        <w:tabs>
          <w:tab w:val="num" w:pos="3840"/>
        </w:tabs>
        <w:ind w:left="3840" w:hanging="480"/>
      </w:pPr>
    </w:lvl>
    <w:lvl w:ilvl="8" w:tplc="2D660FC0" w:tentative="1">
      <w:start w:val="1"/>
      <w:numFmt w:val="lowerRoman"/>
      <w:lvlText w:val="%9."/>
      <w:lvlJc w:val="right"/>
      <w:pPr>
        <w:tabs>
          <w:tab w:val="num" w:pos="4320"/>
        </w:tabs>
        <w:ind w:left="4320" w:hanging="480"/>
      </w:pPr>
    </w:lvl>
  </w:abstractNum>
  <w:abstractNum w:abstractNumId="4">
    <w:nsid w:val="0C217BC7"/>
    <w:multiLevelType w:val="multilevel"/>
    <w:tmpl w:val="38709FA4"/>
    <w:lvl w:ilvl="0">
      <w:start w:val="1"/>
      <w:numFmt w:val="taiwaneseCountingThousand"/>
      <w:lvlText w:val="(%1)"/>
      <w:lvlJc w:val="left"/>
      <w:pPr>
        <w:tabs>
          <w:tab w:val="num" w:pos="1605"/>
        </w:tabs>
        <w:ind w:left="1605" w:hanging="480"/>
      </w:pPr>
      <w:rPr>
        <w:rFonts w:hint="eastAsia"/>
      </w:rPr>
    </w:lvl>
    <w:lvl w:ilvl="1">
      <w:start w:val="1"/>
      <w:numFmt w:val="taiwaneseCountingThousand"/>
      <w:suff w:val="space"/>
      <w:lvlText w:val="(%2)"/>
      <w:lvlJc w:val="left"/>
      <w:pPr>
        <w:ind w:left="1102" w:hanging="60"/>
      </w:pPr>
      <w:rPr>
        <w:rFonts w:ascii="標楷體" w:hint="eastAsia"/>
      </w:rPr>
    </w:lvl>
    <w:lvl w:ilvl="2" w:tentative="1">
      <w:start w:val="1"/>
      <w:numFmt w:val="lowerRoman"/>
      <w:lvlText w:val="%3."/>
      <w:lvlJc w:val="right"/>
      <w:pPr>
        <w:tabs>
          <w:tab w:val="num" w:pos="2002"/>
        </w:tabs>
        <w:ind w:left="2002" w:hanging="480"/>
      </w:pPr>
    </w:lvl>
    <w:lvl w:ilvl="3">
      <w:start w:val="1"/>
      <w:numFmt w:val="decimal"/>
      <w:lvlText w:val="%4."/>
      <w:lvlJc w:val="left"/>
      <w:pPr>
        <w:tabs>
          <w:tab w:val="num" w:pos="2482"/>
        </w:tabs>
        <w:ind w:left="2482" w:hanging="480"/>
      </w:pPr>
    </w:lvl>
    <w:lvl w:ilvl="4" w:tentative="1">
      <w:start w:val="1"/>
      <w:numFmt w:val="ideographTraditional"/>
      <w:lvlText w:val="%5、"/>
      <w:lvlJc w:val="left"/>
      <w:pPr>
        <w:tabs>
          <w:tab w:val="num" w:pos="2962"/>
        </w:tabs>
        <w:ind w:left="2962" w:hanging="480"/>
      </w:pPr>
    </w:lvl>
    <w:lvl w:ilvl="5" w:tentative="1">
      <w:start w:val="1"/>
      <w:numFmt w:val="lowerRoman"/>
      <w:lvlText w:val="%6."/>
      <w:lvlJc w:val="right"/>
      <w:pPr>
        <w:tabs>
          <w:tab w:val="num" w:pos="3442"/>
        </w:tabs>
        <w:ind w:left="3442" w:hanging="480"/>
      </w:pPr>
    </w:lvl>
    <w:lvl w:ilvl="6" w:tentative="1">
      <w:start w:val="1"/>
      <w:numFmt w:val="decimal"/>
      <w:lvlText w:val="%7."/>
      <w:lvlJc w:val="left"/>
      <w:pPr>
        <w:tabs>
          <w:tab w:val="num" w:pos="3922"/>
        </w:tabs>
        <w:ind w:left="3922" w:hanging="480"/>
      </w:pPr>
    </w:lvl>
    <w:lvl w:ilvl="7" w:tentative="1">
      <w:start w:val="1"/>
      <w:numFmt w:val="ideographTraditional"/>
      <w:lvlText w:val="%8、"/>
      <w:lvlJc w:val="left"/>
      <w:pPr>
        <w:tabs>
          <w:tab w:val="num" w:pos="4402"/>
        </w:tabs>
        <w:ind w:left="4402" w:hanging="480"/>
      </w:pPr>
    </w:lvl>
    <w:lvl w:ilvl="8" w:tentative="1">
      <w:start w:val="1"/>
      <w:numFmt w:val="lowerRoman"/>
      <w:lvlText w:val="%9."/>
      <w:lvlJc w:val="right"/>
      <w:pPr>
        <w:tabs>
          <w:tab w:val="num" w:pos="4882"/>
        </w:tabs>
        <w:ind w:left="4882" w:hanging="480"/>
      </w:pPr>
    </w:lvl>
  </w:abstractNum>
  <w:abstractNum w:abstractNumId="5">
    <w:nsid w:val="0CE72B35"/>
    <w:multiLevelType w:val="hybridMultilevel"/>
    <w:tmpl w:val="F81CD9DC"/>
    <w:lvl w:ilvl="0" w:tplc="F4DE83C0">
      <w:start w:val="1"/>
      <w:numFmt w:val="taiwaneseCountingThousand"/>
      <w:lvlText w:val="%1、"/>
      <w:lvlJc w:val="left"/>
      <w:pPr>
        <w:ind w:left="851" w:hanging="720"/>
      </w:pPr>
      <w:rPr>
        <w:rFonts w:hint="default"/>
      </w:rPr>
    </w:lvl>
    <w:lvl w:ilvl="1" w:tplc="04090019" w:tentative="1">
      <w:start w:val="1"/>
      <w:numFmt w:val="ideographTraditional"/>
      <w:lvlText w:val="%2、"/>
      <w:lvlJc w:val="left"/>
      <w:pPr>
        <w:ind w:left="1091" w:hanging="480"/>
      </w:p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6">
    <w:nsid w:val="16252DDB"/>
    <w:multiLevelType w:val="hybridMultilevel"/>
    <w:tmpl w:val="0F0A668E"/>
    <w:lvl w:ilvl="0" w:tplc="75D04FF6">
      <w:start w:val="1"/>
      <w:numFmt w:val="decimal"/>
      <w:lvlText w:val="%1."/>
      <w:lvlJc w:val="left"/>
      <w:pPr>
        <w:tabs>
          <w:tab w:val="num" w:pos="2040"/>
        </w:tabs>
        <w:ind w:left="2040" w:hanging="36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FD101F"/>
    <w:multiLevelType w:val="hybridMultilevel"/>
    <w:tmpl w:val="38D46BAC"/>
    <w:lvl w:ilvl="0" w:tplc="0409000F">
      <w:start w:val="1"/>
      <w:numFmt w:val="decimal"/>
      <w:lvlText w:val="%1."/>
      <w:lvlJc w:val="left"/>
      <w:pPr>
        <w:tabs>
          <w:tab w:val="num" w:pos="2160"/>
        </w:tabs>
        <w:ind w:left="2160" w:hanging="480"/>
      </w:p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9">
    <w:nsid w:val="2B83067A"/>
    <w:multiLevelType w:val="hybridMultilevel"/>
    <w:tmpl w:val="D026F656"/>
    <w:lvl w:ilvl="0" w:tplc="44500638">
      <w:start w:val="1"/>
      <w:numFmt w:val="taiwaneseCountingThousand"/>
      <w:suff w:val="space"/>
      <w:lvlText w:val="%1、"/>
      <w:lvlJc w:val="left"/>
      <w:pPr>
        <w:ind w:left="562" w:firstLine="0"/>
      </w:pPr>
      <w:rPr>
        <w:rFonts w:hint="eastAsia"/>
      </w:rPr>
    </w:lvl>
    <w:lvl w:ilvl="1" w:tplc="EB223D60">
      <w:start w:val="1"/>
      <w:numFmt w:val="taiwaneseCountingThousand"/>
      <w:suff w:val="space"/>
      <w:lvlText w:val="(%2)"/>
      <w:lvlJc w:val="left"/>
      <w:pPr>
        <w:ind w:left="1102" w:hanging="60"/>
      </w:pPr>
      <w:rPr>
        <w:rFonts w:ascii="標楷體" w:hint="eastAsia"/>
      </w:rPr>
    </w:lvl>
    <w:lvl w:ilvl="2" w:tplc="0B529CFC" w:tentative="1">
      <w:start w:val="1"/>
      <w:numFmt w:val="lowerRoman"/>
      <w:lvlText w:val="%3."/>
      <w:lvlJc w:val="right"/>
      <w:pPr>
        <w:tabs>
          <w:tab w:val="num" w:pos="2002"/>
        </w:tabs>
        <w:ind w:left="2002" w:hanging="480"/>
      </w:pPr>
    </w:lvl>
    <w:lvl w:ilvl="3" w:tplc="1BEEC60A" w:tentative="1">
      <w:start w:val="1"/>
      <w:numFmt w:val="decimal"/>
      <w:lvlText w:val="%4."/>
      <w:lvlJc w:val="left"/>
      <w:pPr>
        <w:tabs>
          <w:tab w:val="num" w:pos="2482"/>
        </w:tabs>
        <w:ind w:left="2482" w:hanging="480"/>
      </w:pPr>
    </w:lvl>
    <w:lvl w:ilvl="4" w:tplc="19BA6F54" w:tentative="1">
      <w:start w:val="1"/>
      <w:numFmt w:val="ideographTraditional"/>
      <w:lvlText w:val="%5、"/>
      <w:lvlJc w:val="left"/>
      <w:pPr>
        <w:tabs>
          <w:tab w:val="num" w:pos="2962"/>
        </w:tabs>
        <w:ind w:left="2962" w:hanging="480"/>
      </w:pPr>
    </w:lvl>
    <w:lvl w:ilvl="5" w:tplc="74DA53D2" w:tentative="1">
      <w:start w:val="1"/>
      <w:numFmt w:val="lowerRoman"/>
      <w:lvlText w:val="%6."/>
      <w:lvlJc w:val="right"/>
      <w:pPr>
        <w:tabs>
          <w:tab w:val="num" w:pos="3442"/>
        </w:tabs>
        <w:ind w:left="3442" w:hanging="480"/>
      </w:pPr>
    </w:lvl>
    <w:lvl w:ilvl="6" w:tplc="0DF83E7E" w:tentative="1">
      <w:start w:val="1"/>
      <w:numFmt w:val="decimal"/>
      <w:lvlText w:val="%7."/>
      <w:lvlJc w:val="left"/>
      <w:pPr>
        <w:tabs>
          <w:tab w:val="num" w:pos="3922"/>
        </w:tabs>
        <w:ind w:left="3922" w:hanging="480"/>
      </w:pPr>
    </w:lvl>
    <w:lvl w:ilvl="7" w:tplc="B9EE5ED4" w:tentative="1">
      <w:start w:val="1"/>
      <w:numFmt w:val="ideographTraditional"/>
      <w:lvlText w:val="%8、"/>
      <w:lvlJc w:val="left"/>
      <w:pPr>
        <w:tabs>
          <w:tab w:val="num" w:pos="4402"/>
        </w:tabs>
        <w:ind w:left="4402" w:hanging="480"/>
      </w:pPr>
    </w:lvl>
    <w:lvl w:ilvl="8" w:tplc="675832CC" w:tentative="1">
      <w:start w:val="1"/>
      <w:numFmt w:val="lowerRoman"/>
      <w:lvlText w:val="%9."/>
      <w:lvlJc w:val="right"/>
      <w:pPr>
        <w:tabs>
          <w:tab w:val="num" w:pos="4882"/>
        </w:tabs>
        <w:ind w:left="4882" w:hanging="480"/>
      </w:pPr>
    </w:lvl>
  </w:abstractNum>
  <w:abstractNum w:abstractNumId="10">
    <w:nsid w:val="382C34AB"/>
    <w:multiLevelType w:val="singleLevel"/>
    <w:tmpl w:val="6FEC4D96"/>
    <w:lvl w:ilvl="0">
      <w:start w:val="2"/>
      <w:numFmt w:val="decimal"/>
      <w:lvlText w:val=""/>
      <w:lvlJc w:val="left"/>
      <w:pPr>
        <w:tabs>
          <w:tab w:val="num" w:pos="360"/>
        </w:tabs>
        <w:ind w:left="360" w:hanging="360"/>
      </w:pPr>
      <w:rPr>
        <w:rFonts w:hint="default"/>
        <w:u w:val="single"/>
      </w:rPr>
    </w:lvl>
  </w:abstractNum>
  <w:abstractNum w:abstractNumId="11">
    <w:nsid w:val="3F6E21E6"/>
    <w:multiLevelType w:val="singleLevel"/>
    <w:tmpl w:val="44F25E06"/>
    <w:lvl w:ilvl="0">
      <w:start w:val="1"/>
      <w:numFmt w:val="taiwaneseCountingThousand"/>
      <w:lvlText w:val="(%1)"/>
      <w:lvlJc w:val="left"/>
      <w:pPr>
        <w:tabs>
          <w:tab w:val="num" w:pos="1170"/>
        </w:tabs>
        <w:ind w:left="1170" w:hanging="600"/>
      </w:pPr>
      <w:rPr>
        <w:rFonts w:hint="eastAsia"/>
      </w:rPr>
    </w:lvl>
  </w:abstractNum>
  <w:abstractNum w:abstractNumId="12">
    <w:nsid w:val="43B125CF"/>
    <w:multiLevelType w:val="multilevel"/>
    <w:tmpl w:val="38709FA4"/>
    <w:lvl w:ilvl="0">
      <w:start w:val="1"/>
      <w:numFmt w:val="taiwaneseCountingThousand"/>
      <w:lvlText w:val="(%1)"/>
      <w:lvlJc w:val="left"/>
      <w:pPr>
        <w:tabs>
          <w:tab w:val="num" w:pos="1605"/>
        </w:tabs>
        <w:ind w:left="1605" w:hanging="480"/>
      </w:pPr>
      <w:rPr>
        <w:rFonts w:hint="eastAsia"/>
      </w:rPr>
    </w:lvl>
    <w:lvl w:ilvl="1">
      <w:start w:val="1"/>
      <w:numFmt w:val="taiwaneseCountingThousand"/>
      <w:suff w:val="space"/>
      <w:lvlText w:val="(%2)"/>
      <w:lvlJc w:val="left"/>
      <w:pPr>
        <w:ind w:left="1102" w:hanging="60"/>
      </w:pPr>
      <w:rPr>
        <w:rFonts w:ascii="標楷體" w:hint="eastAsia"/>
      </w:rPr>
    </w:lvl>
    <w:lvl w:ilvl="2">
      <w:start w:val="1"/>
      <w:numFmt w:val="lowerRoman"/>
      <w:lvlText w:val="%3."/>
      <w:lvlJc w:val="right"/>
      <w:pPr>
        <w:tabs>
          <w:tab w:val="num" w:pos="2002"/>
        </w:tabs>
        <w:ind w:left="2002" w:hanging="480"/>
      </w:pPr>
    </w:lvl>
    <w:lvl w:ilvl="3">
      <w:start w:val="1"/>
      <w:numFmt w:val="decimal"/>
      <w:lvlText w:val="%4."/>
      <w:lvlJc w:val="left"/>
      <w:pPr>
        <w:tabs>
          <w:tab w:val="num" w:pos="2482"/>
        </w:tabs>
        <w:ind w:left="2482" w:hanging="480"/>
      </w:pPr>
    </w:lvl>
    <w:lvl w:ilvl="4">
      <w:start w:val="1"/>
      <w:numFmt w:val="ideographTraditional"/>
      <w:lvlText w:val="%5、"/>
      <w:lvlJc w:val="left"/>
      <w:pPr>
        <w:tabs>
          <w:tab w:val="num" w:pos="2962"/>
        </w:tabs>
        <w:ind w:left="2962" w:hanging="480"/>
      </w:pPr>
    </w:lvl>
    <w:lvl w:ilvl="5">
      <w:start w:val="1"/>
      <w:numFmt w:val="lowerRoman"/>
      <w:lvlText w:val="%6."/>
      <w:lvlJc w:val="right"/>
      <w:pPr>
        <w:tabs>
          <w:tab w:val="num" w:pos="3442"/>
        </w:tabs>
        <w:ind w:left="3442" w:hanging="480"/>
      </w:pPr>
    </w:lvl>
    <w:lvl w:ilvl="6">
      <w:start w:val="1"/>
      <w:numFmt w:val="decimal"/>
      <w:lvlText w:val="%7."/>
      <w:lvlJc w:val="left"/>
      <w:pPr>
        <w:tabs>
          <w:tab w:val="num" w:pos="3922"/>
        </w:tabs>
        <w:ind w:left="3922" w:hanging="480"/>
      </w:pPr>
    </w:lvl>
    <w:lvl w:ilvl="7">
      <w:start w:val="1"/>
      <w:numFmt w:val="ideographTraditional"/>
      <w:lvlText w:val="%8、"/>
      <w:lvlJc w:val="left"/>
      <w:pPr>
        <w:tabs>
          <w:tab w:val="num" w:pos="4402"/>
        </w:tabs>
        <w:ind w:left="4402" w:hanging="480"/>
      </w:pPr>
    </w:lvl>
    <w:lvl w:ilvl="8">
      <w:start w:val="1"/>
      <w:numFmt w:val="lowerRoman"/>
      <w:lvlText w:val="%9."/>
      <w:lvlJc w:val="right"/>
      <w:pPr>
        <w:tabs>
          <w:tab w:val="num" w:pos="4882"/>
        </w:tabs>
        <w:ind w:left="4882" w:hanging="480"/>
      </w:pPr>
    </w:lvl>
  </w:abstractNum>
  <w:abstractNum w:abstractNumId="13">
    <w:nsid w:val="4CB909DF"/>
    <w:multiLevelType w:val="singleLevel"/>
    <w:tmpl w:val="D6D2B3D2"/>
    <w:lvl w:ilvl="0">
      <w:start w:val="1"/>
      <w:numFmt w:val="taiwaneseCountingThousand"/>
      <w:lvlText w:val="%1、"/>
      <w:lvlJc w:val="left"/>
      <w:pPr>
        <w:tabs>
          <w:tab w:val="num" w:pos="1125"/>
        </w:tabs>
        <w:ind w:left="1125" w:hanging="570"/>
      </w:pPr>
      <w:rPr>
        <w:rFonts w:hint="eastAsia"/>
      </w:rPr>
    </w:lvl>
  </w:abstractNum>
  <w:abstractNum w:abstractNumId="14">
    <w:nsid w:val="51DE745A"/>
    <w:multiLevelType w:val="hybridMultilevel"/>
    <w:tmpl w:val="F2600AC4"/>
    <w:lvl w:ilvl="0" w:tplc="0D4EBA58">
      <w:start w:val="1"/>
      <w:numFmt w:val="decimal"/>
      <w:lvlText w:val="%1、"/>
      <w:lvlJc w:val="left"/>
      <w:pPr>
        <w:ind w:left="1331" w:hanging="480"/>
      </w:pPr>
      <w:rPr>
        <w:rFonts w:ascii="標楷體" w:eastAsia="標楷體" w:hAnsi="標楷體"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5B453085"/>
    <w:multiLevelType w:val="hybridMultilevel"/>
    <w:tmpl w:val="64D498B0"/>
    <w:lvl w:ilvl="0" w:tplc="60CCE66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
    <w:nsid w:val="63D350FA"/>
    <w:multiLevelType w:val="hybridMultilevel"/>
    <w:tmpl w:val="1928577E"/>
    <w:lvl w:ilvl="0" w:tplc="FFDAE052">
      <w:start w:val="1"/>
      <w:numFmt w:val="taiwaneseCountingThousand"/>
      <w:lvlText w:val="(%1)"/>
      <w:lvlJc w:val="left"/>
      <w:pPr>
        <w:tabs>
          <w:tab w:val="num" w:pos="1350"/>
        </w:tabs>
        <w:ind w:left="1350" w:hanging="390"/>
      </w:pPr>
      <w:rPr>
        <w:rFonts w:hint="eastAsia"/>
      </w:rPr>
    </w:lvl>
    <w:lvl w:ilvl="1" w:tplc="55AC3AC6">
      <w:start w:val="1"/>
      <w:numFmt w:val="decimal"/>
      <w:lvlText w:val="%2、"/>
      <w:lvlJc w:val="left"/>
      <w:pPr>
        <w:tabs>
          <w:tab w:val="num" w:pos="1800"/>
        </w:tabs>
        <w:ind w:left="1800" w:hanging="360"/>
      </w:pPr>
      <w:rPr>
        <w:rFonts w:hint="eastAsia"/>
      </w:rPr>
    </w:lvl>
    <w:lvl w:ilvl="2" w:tplc="26C6DA28">
      <w:start w:val="1"/>
      <w:numFmt w:val="decimal"/>
      <w:lvlText w:val="(%3)"/>
      <w:lvlJc w:val="left"/>
      <w:pPr>
        <w:tabs>
          <w:tab w:val="num" w:pos="2280"/>
        </w:tabs>
        <w:ind w:left="2280" w:hanging="360"/>
      </w:pPr>
      <w:rPr>
        <w:rFonts w:hint="eastAsia"/>
      </w:rPr>
    </w:lvl>
    <w:lvl w:ilvl="3" w:tplc="E916A2B6" w:tentative="1">
      <w:start w:val="1"/>
      <w:numFmt w:val="decimal"/>
      <w:lvlText w:val="%4."/>
      <w:lvlJc w:val="left"/>
      <w:pPr>
        <w:tabs>
          <w:tab w:val="num" w:pos="2880"/>
        </w:tabs>
        <w:ind w:left="2880" w:hanging="480"/>
      </w:pPr>
    </w:lvl>
    <w:lvl w:ilvl="4" w:tplc="B9020202" w:tentative="1">
      <w:start w:val="1"/>
      <w:numFmt w:val="ideographTraditional"/>
      <w:lvlText w:val="%5、"/>
      <w:lvlJc w:val="left"/>
      <w:pPr>
        <w:tabs>
          <w:tab w:val="num" w:pos="3360"/>
        </w:tabs>
        <w:ind w:left="3360" w:hanging="480"/>
      </w:pPr>
    </w:lvl>
    <w:lvl w:ilvl="5" w:tplc="4EBAB920" w:tentative="1">
      <w:start w:val="1"/>
      <w:numFmt w:val="lowerRoman"/>
      <w:lvlText w:val="%6."/>
      <w:lvlJc w:val="right"/>
      <w:pPr>
        <w:tabs>
          <w:tab w:val="num" w:pos="3840"/>
        </w:tabs>
        <w:ind w:left="3840" w:hanging="480"/>
      </w:pPr>
    </w:lvl>
    <w:lvl w:ilvl="6" w:tplc="791A3898" w:tentative="1">
      <w:start w:val="1"/>
      <w:numFmt w:val="decimal"/>
      <w:lvlText w:val="%7."/>
      <w:lvlJc w:val="left"/>
      <w:pPr>
        <w:tabs>
          <w:tab w:val="num" w:pos="4320"/>
        </w:tabs>
        <w:ind w:left="4320" w:hanging="480"/>
      </w:pPr>
    </w:lvl>
    <w:lvl w:ilvl="7" w:tplc="9F9A88EC" w:tentative="1">
      <w:start w:val="1"/>
      <w:numFmt w:val="ideographTraditional"/>
      <w:lvlText w:val="%8、"/>
      <w:lvlJc w:val="left"/>
      <w:pPr>
        <w:tabs>
          <w:tab w:val="num" w:pos="4800"/>
        </w:tabs>
        <w:ind w:left="4800" w:hanging="480"/>
      </w:pPr>
    </w:lvl>
    <w:lvl w:ilvl="8" w:tplc="608A04BC" w:tentative="1">
      <w:start w:val="1"/>
      <w:numFmt w:val="lowerRoman"/>
      <w:lvlText w:val="%9."/>
      <w:lvlJc w:val="right"/>
      <w:pPr>
        <w:tabs>
          <w:tab w:val="num" w:pos="5280"/>
        </w:tabs>
        <w:ind w:left="5280" w:hanging="480"/>
      </w:pPr>
    </w:lvl>
  </w:abstractNum>
  <w:abstractNum w:abstractNumId="17">
    <w:nsid w:val="698D1F80"/>
    <w:multiLevelType w:val="singleLevel"/>
    <w:tmpl w:val="57BC1822"/>
    <w:lvl w:ilvl="0">
      <w:start w:val="1"/>
      <w:numFmt w:val="decimal"/>
      <w:lvlText w:val=""/>
      <w:lvlJc w:val="left"/>
      <w:pPr>
        <w:tabs>
          <w:tab w:val="num" w:pos="360"/>
        </w:tabs>
        <w:ind w:left="360" w:hanging="360"/>
      </w:pPr>
      <w:rPr>
        <w:rFonts w:hint="default"/>
      </w:rPr>
    </w:lvl>
  </w:abstractNum>
  <w:abstractNum w:abstractNumId="18">
    <w:nsid w:val="6E0D35F1"/>
    <w:multiLevelType w:val="hybridMultilevel"/>
    <w:tmpl w:val="9BA45D0E"/>
    <w:lvl w:ilvl="0" w:tplc="5D0CEA5A">
      <w:start w:val="1"/>
      <w:numFmt w:val="ideographLegalTraditional"/>
      <w:lvlText w:val="%1、"/>
      <w:lvlJc w:val="left"/>
      <w:pPr>
        <w:ind w:left="1997"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EFD2BBC"/>
    <w:multiLevelType w:val="hybridMultilevel"/>
    <w:tmpl w:val="30E4E0CC"/>
    <w:lvl w:ilvl="0" w:tplc="7F80F61E">
      <w:start w:val="1"/>
      <w:numFmt w:val="bullet"/>
      <w:lvlText w:val=""/>
      <w:lvlJc w:val="left"/>
      <w:pPr>
        <w:tabs>
          <w:tab w:val="num" w:pos="2400"/>
        </w:tabs>
        <w:ind w:left="2400" w:hanging="480"/>
      </w:pPr>
      <w:rPr>
        <w:rFonts w:ascii="Wingdings" w:hAnsi="Wingdings" w:hint="default"/>
      </w:rPr>
    </w:lvl>
    <w:lvl w:ilvl="1" w:tplc="86B8AD06" w:tentative="1">
      <w:start w:val="1"/>
      <w:numFmt w:val="bullet"/>
      <w:lvlText w:val=""/>
      <w:lvlJc w:val="left"/>
      <w:pPr>
        <w:tabs>
          <w:tab w:val="num" w:pos="2880"/>
        </w:tabs>
        <w:ind w:left="2880" w:hanging="480"/>
      </w:pPr>
      <w:rPr>
        <w:rFonts w:ascii="Wingdings" w:hAnsi="Wingdings" w:hint="default"/>
      </w:rPr>
    </w:lvl>
    <w:lvl w:ilvl="2" w:tplc="2B4A03A4" w:tentative="1">
      <w:start w:val="1"/>
      <w:numFmt w:val="bullet"/>
      <w:lvlText w:val=""/>
      <w:lvlJc w:val="left"/>
      <w:pPr>
        <w:tabs>
          <w:tab w:val="num" w:pos="3360"/>
        </w:tabs>
        <w:ind w:left="3360" w:hanging="480"/>
      </w:pPr>
      <w:rPr>
        <w:rFonts w:ascii="Wingdings" w:hAnsi="Wingdings" w:hint="default"/>
      </w:rPr>
    </w:lvl>
    <w:lvl w:ilvl="3" w:tplc="EC307354" w:tentative="1">
      <w:start w:val="1"/>
      <w:numFmt w:val="bullet"/>
      <w:lvlText w:val=""/>
      <w:lvlJc w:val="left"/>
      <w:pPr>
        <w:tabs>
          <w:tab w:val="num" w:pos="3840"/>
        </w:tabs>
        <w:ind w:left="3840" w:hanging="480"/>
      </w:pPr>
      <w:rPr>
        <w:rFonts w:ascii="Wingdings" w:hAnsi="Wingdings" w:hint="default"/>
      </w:rPr>
    </w:lvl>
    <w:lvl w:ilvl="4" w:tplc="E44E0ACA" w:tentative="1">
      <w:start w:val="1"/>
      <w:numFmt w:val="bullet"/>
      <w:lvlText w:val=""/>
      <w:lvlJc w:val="left"/>
      <w:pPr>
        <w:tabs>
          <w:tab w:val="num" w:pos="4320"/>
        </w:tabs>
        <w:ind w:left="4320" w:hanging="480"/>
      </w:pPr>
      <w:rPr>
        <w:rFonts w:ascii="Wingdings" w:hAnsi="Wingdings" w:hint="default"/>
      </w:rPr>
    </w:lvl>
    <w:lvl w:ilvl="5" w:tplc="55261F2A" w:tentative="1">
      <w:start w:val="1"/>
      <w:numFmt w:val="bullet"/>
      <w:lvlText w:val=""/>
      <w:lvlJc w:val="left"/>
      <w:pPr>
        <w:tabs>
          <w:tab w:val="num" w:pos="4800"/>
        </w:tabs>
        <w:ind w:left="4800" w:hanging="480"/>
      </w:pPr>
      <w:rPr>
        <w:rFonts w:ascii="Wingdings" w:hAnsi="Wingdings" w:hint="default"/>
      </w:rPr>
    </w:lvl>
    <w:lvl w:ilvl="6" w:tplc="E752C9CA" w:tentative="1">
      <w:start w:val="1"/>
      <w:numFmt w:val="bullet"/>
      <w:lvlText w:val=""/>
      <w:lvlJc w:val="left"/>
      <w:pPr>
        <w:tabs>
          <w:tab w:val="num" w:pos="5280"/>
        </w:tabs>
        <w:ind w:left="5280" w:hanging="480"/>
      </w:pPr>
      <w:rPr>
        <w:rFonts w:ascii="Wingdings" w:hAnsi="Wingdings" w:hint="default"/>
      </w:rPr>
    </w:lvl>
    <w:lvl w:ilvl="7" w:tplc="C5723E0C" w:tentative="1">
      <w:start w:val="1"/>
      <w:numFmt w:val="bullet"/>
      <w:lvlText w:val=""/>
      <w:lvlJc w:val="left"/>
      <w:pPr>
        <w:tabs>
          <w:tab w:val="num" w:pos="5760"/>
        </w:tabs>
        <w:ind w:left="5760" w:hanging="480"/>
      </w:pPr>
      <w:rPr>
        <w:rFonts w:ascii="Wingdings" w:hAnsi="Wingdings" w:hint="default"/>
      </w:rPr>
    </w:lvl>
    <w:lvl w:ilvl="8" w:tplc="D9A2A548" w:tentative="1">
      <w:start w:val="1"/>
      <w:numFmt w:val="bullet"/>
      <w:lvlText w:val=""/>
      <w:lvlJc w:val="left"/>
      <w:pPr>
        <w:tabs>
          <w:tab w:val="num" w:pos="6240"/>
        </w:tabs>
        <w:ind w:left="6240" w:hanging="480"/>
      </w:pPr>
      <w:rPr>
        <w:rFonts w:ascii="Wingdings" w:hAnsi="Wingdings" w:hint="default"/>
      </w:rPr>
    </w:lvl>
  </w:abstractNum>
  <w:num w:numId="1">
    <w:abstractNumId w:val="3"/>
  </w:num>
  <w:num w:numId="2">
    <w:abstractNumId w:val="16"/>
  </w:num>
  <w:num w:numId="3">
    <w:abstractNumId w:val="9"/>
  </w:num>
  <w:num w:numId="4">
    <w:abstractNumId w:val="19"/>
  </w:num>
  <w:num w:numId="5">
    <w:abstractNumId w:val="13"/>
  </w:num>
  <w:num w:numId="6">
    <w:abstractNumId w:val="4"/>
  </w:num>
  <w:num w:numId="7">
    <w:abstractNumId w:val="11"/>
  </w:num>
  <w:num w:numId="8">
    <w:abstractNumId w:val="10"/>
  </w:num>
  <w:num w:numId="9">
    <w:abstractNumId w:val="2"/>
  </w:num>
  <w:num w:numId="10">
    <w:abstractNumId w:val="17"/>
  </w:num>
  <w:num w:numId="11">
    <w:abstractNumId w:val="1"/>
  </w:num>
  <w:num w:numId="12">
    <w:abstractNumId w:val="12"/>
  </w:num>
  <w:num w:numId="13">
    <w:abstractNumId w:val="8"/>
  </w:num>
  <w:num w:numId="14">
    <w:abstractNumId w:val="6"/>
  </w:num>
  <w:num w:numId="15">
    <w:abstractNumId w:val="14"/>
  </w:num>
  <w:num w:numId="16">
    <w:abstractNumId w:val="7"/>
  </w:num>
  <w:num w:numId="17">
    <w:abstractNumId w:val="18"/>
  </w:num>
  <w:num w:numId="18">
    <w:abstractNumId w:val="5"/>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D8"/>
    <w:rsid w:val="00002CFD"/>
    <w:rsid w:val="000031D5"/>
    <w:rsid w:val="0000592E"/>
    <w:rsid w:val="00005DAF"/>
    <w:rsid w:val="00011B7D"/>
    <w:rsid w:val="00013823"/>
    <w:rsid w:val="00014203"/>
    <w:rsid w:val="00017C97"/>
    <w:rsid w:val="000234CA"/>
    <w:rsid w:val="00025192"/>
    <w:rsid w:val="000258AB"/>
    <w:rsid w:val="00025C62"/>
    <w:rsid w:val="000262E2"/>
    <w:rsid w:val="00031258"/>
    <w:rsid w:val="00037F4D"/>
    <w:rsid w:val="000400A4"/>
    <w:rsid w:val="00045399"/>
    <w:rsid w:val="00052A8B"/>
    <w:rsid w:val="00053D5F"/>
    <w:rsid w:val="00054670"/>
    <w:rsid w:val="00067836"/>
    <w:rsid w:val="0007032E"/>
    <w:rsid w:val="000707C5"/>
    <w:rsid w:val="00072C1B"/>
    <w:rsid w:val="000742CF"/>
    <w:rsid w:val="00075619"/>
    <w:rsid w:val="00076DC0"/>
    <w:rsid w:val="00080962"/>
    <w:rsid w:val="000869CB"/>
    <w:rsid w:val="00091ED8"/>
    <w:rsid w:val="00094E57"/>
    <w:rsid w:val="000A1E03"/>
    <w:rsid w:val="000A4507"/>
    <w:rsid w:val="000A57B7"/>
    <w:rsid w:val="000A6B9C"/>
    <w:rsid w:val="000A6F8F"/>
    <w:rsid w:val="000A7D1D"/>
    <w:rsid w:val="000C1395"/>
    <w:rsid w:val="000C21DD"/>
    <w:rsid w:val="000C42EE"/>
    <w:rsid w:val="000D4185"/>
    <w:rsid w:val="000D7E26"/>
    <w:rsid w:val="000E3768"/>
    <w:rsid w:val="000E412D"/>
    <w:rsid w:val="000E77CB"/>
    <w:rsid w:val="000F0310"/>
    <w:rsid w:val="000F32E3"/>
    <w:rsid w:val="000F411D"/>
    <w:rsid w:val="000F50EC"/>
    <w:rsid w:val="00101CC4"/>
    <w:rsid w:val="0010338B"/>
    <w:rsid w:val="00106DB4"/>
    <w:rsid w:val="0010738B"/>
    <w:rsid w:val="00111DFB"/>
    <w:rsid w:val="00120B52"/>
    <w:rsid w:val="001220BC"/>
    <w:rsid w:val="00122442"/>
    <w:rsid w:val="001238F5"/>
    <w:rsid w:val="0013264A"/>
    <w:rsid w:val="001346A6"/>
    <w:rsid w:val="00134E45"/>
    <w:rsid w:val="00135468"/>
    <w:rsid w:val="00137FE6"/>
    <w:rsid w:val="001428FD"/>
    <w:rsid w:val="00144095"/>
    <w:rsid w:val="001441E1"/>
    <w:rsid w:val="00145BD1"/>
    <w:rsid w:val="001527F2"/>
    <w:rsid w:val="0015642D"/>
    <w:rsid w:val="0015660E"/>
    <w:rsid w:val="001602B9"/>
    <w:rsid w:val="00161246"/>
    <w:rsid w:val="001743CC"/>
    <w:rsid w:val="00176BA3"/>
    <w:rsid w:val="00177BDA"/>
    <w:rsid w:val="001861BB"/>
    <w:rsid w:val="0018641B"/>
    <w:rsid w:val="0019523A"/>
    <w:rsid w:val="001A2697"/>
    <w:rsid w:val="001A400F"/>
    <w:rsid w:val="001A76C4"/>
    <w:rsid w:val="001B5EB1"/>
    <w:rsid w:val="001C2D6C"/>
    <w:rsid w:val="001C39BF"/>
    <w:rsid w:val="001C546D"/>
    <w:rsid w:val="001C5FCB"/>
    <w:rsid w:val="001C65A9"/>
    <w:rsid w:val="001C740F"/>
    <w:rsid w:val="001C7D26"/>
    <w:rsid w:val="001D7561"/>
    <w:rsid w:val="001E2B8F"/>
    <w:rsid w:val="001E3053"/>
    <w:rsid w:val="001E4998"/>
    <w:rsid w:val="001E4FF5"/>
    <w:rsid w:val="001E5008"/>
    <w:rsid w:val="001E65B6"/>
    <w:rsid w:val="001F307D"/>
    <w:rsid w:val="001F591E"/>
    <w:rsid w:val="002020AD"/>
    <w:rsid w:val="0020214C"/>
    <w:rsid w:val="002035E0"/>
    <w:rsid w:val="00203C3F"/>
    <w:rsid w:val="00204D0F"/>
    <w:rsid w:val="002069D3"/>
    <w:rsid w:val="0021082D"/>
    <w:rsid w:val="00210B39"/>
    <w:rsid w:val="00212A1B"/>
    <w:rsid w:val="00212DC3"/>
    <w:rsid w:val="002134BF"/>
    <w:rsid w:val="002140D7"/>
    <w:rsid w:val="002154DC"/>
    <w:rsid w:val="00215A91"/>
    <w:rsid w:val="0022051A"/>
    <w:rsid w:val="00225D8F"/>
    <w:rsid w:val="002269EE"/>
    <w:rsid w:val="00227761"/>
    <w:rsid w:val="00232B26"/>
    <w:rsid w:val="00233431"/>
    <w:rsid w:val="0023435F"/>
    <w:rsid w:val="00235C2B"/>
    <w:rsid w:val="00237144"/>
    <w:rsid w:val="0023794F"/>
    <w:rsid w:val="00243344"/>
    <w:rsid w:val="00243794"/>
    <w:rsid w:val="00244C42"/>
    <w:rsid w:val="002454ED"/>
    <w:rsid w:val="00246BFF"/>
    <w:rsid w:val="00246C05"/>
    <w:rsid w:val="00246E64"/>
    <w:rsid w:val="002474D1"/>
    <w:rsid w:val="00247AB6"/>
    <w:rsid w:val="00247D19"/>
    <w:rsid w:val="002538F7"/>
    <w:rsid w:val="00257E6C"/>
    <w:rsid w:val="00266567"/>
    <w:rsid w:val="00266B0A"/>
    <w:rsid w:val="00266F8A"/>
    <w:rsid w:val="00267582"/>
    <w:rsid w:val="00274862"/>
    <w:rsid w:val="00274AA3"/>
    <w:rsid w:val="002805F0"/>
    <w:rsid w:val="00285FE9"/>
    <w:rsid w:val="00286A0D"/>
    <w:rsid w:val="00290188"/>
    <w:rsid w:val="00290AD2"/>
    <w:rsid w:val="002A3476"/>
    <w:rsid w:val="002B0AA4"/>
    <w:rsid w:val="002B6F27"/>
    <w:rsid w:val="002C02BD"/>
    <w:rsid w:val="002C1B6B"/>
    <w:rsid w:val="002C43FC"/>
    <w:rsid w:val="002C591C"/>
    <w:rsid w:val="002C6A97"/>
    <w:rsid w:val="002C718B"/>
    <w:rsid w:val="002C7BA6"/>
    <w:rsid w:val="002D0518"/>
    <w:rsid w:val="002D6440"/>
    <w:rsid w:val="002E513C"/>
    <w:rsid w:val="002E53B9"/>
    <w:rsid w:val="002E7E3C"/>
    <w:rsid w:val="002F0B97"/>
    <w:rsid w:val="002F4D8E"/>
    <w:rsid w:val="002F7060"/>
    <w:rsid w:val="0030146D"/>
    <w:rsid w:val="00303388"/>
    <w:rsid w:val="00303F8F"/>
    <w:rsid w:val="0030429D"/>
    <w:rsid w:val="00304D63"/>
    <w:rsid w:val="0031293E"/>
    <w:rsid w:val="00315C6F"/>
    <w:rsid w:val="00315ED8"/>
    <w:rsid w:val="0031680E"/>
    <w:rsid w:val="00316A81"/>
    <w:rsid w:val="00321672"/>
    <w:rsid w:val="003221E7"/>
    <w:rsid w:val="00322E3C"/>
    <w:rsid w:val="0032614D"/>
    <w:rsid w:val="00334D5A"/>
    <w:rsid w:val="003370EE"/>
    <w:rsid w:val="00342A37"/>
    <w:rsid w:val="00343072"/>
    <w:rsid w:val="003435EB"/>
    <w:rsid w:val="003579DB"/>
    <w:rsid w:val="003624BC"/>
    <w:rsid w:val="003626BD"/>
    <w:rsid w:val="00364FE3"/>
    <w:rsid w:val="00371338"/>
    <w:rsid w:val="00376EE4"/>
    <w:rsid w:val="003800C7"/>
    <w:rsid w:val="0038079C"/>
    <w:rsid w:val="003845C5"/>
    <w:rsid w:val="00386E9B"/>
    <w:rsid w:val="00387012"/>
    <w:rsid w:val="00391B30"/>
    <w:rsid w:val="00394000"/>
    <w:rsid w:val="00394CDC"/>
    <w:rsid w:val="00394FD9"/>
    <w:rsid w:val="003A079E"/>
    <w:rsid w:val="003A2D95"/>
    <w:rsid w:val="003A3BA0"/>
    <w:rsid w:val="003A4F1D"/>
    <w:rsid w:val="003B22CC"/>
    <w:rsid w:val="003B2AE5"/>
    <w:rsid w:val="003B49E7"/>
    <w:rsid w:val="003B5646"/>
    <w:rsid w:val="003C0267"/>
    <w:rsid w:val="003C7194"/>
    <w:rsid w:val="003D423D"/>
    <w:rsid w:val="003D5AC9"/>
    <w:rsid w:val="003D7BF7"/>
    <w:rsid w:val="003E07E4"/>
    <w:rsid w:val="003E3712"/>
    <w:rsid w:val="003F3FCA"/>
    <w:rsid w:val="00401CF9"/>
    <w:rsid w:val="00403029"/>
    <w:rsid w:val="00404D47"/>
    <w:rsid w:val="00407EC7"/>
    <w:rsid w:val="004227E9"/>
    <w:rsid w:val="0042294D"/>
    <w:rsid w:val="00423926"/>
    <w:rsid w:val="004300F0"/>
    <w:rsid w:val="00432C21"/>
    <w:rsid w:val="00440035"/>
    <w:rsid w:val="00440D63"/>
    <w:rsid w:val="0044143C"/>
    <w:rsid w:val="00442622"/>
    <w:rsid w:val="00443871"/>
    <w:rsid w:val="00450320"/>
    <w:rsid w:val="00450B26"/>
    <w:rsid w:val="0045247D"/>
    <w:rsid w:val="00454F1D"/>
    <w:rsid w:val="00454FE8"/>
    <w:rsid w:val="00456C3D"/>
    <w:rsid w:val="00457E6C"/>
    <w:rsid w:val="0046128A"/>
    <w:rsid w:val="00463F61"/>
    <w:rsid w:val="004640DE"/>
    <w:rsid w:val="00465CD3"/>
    <w:rsid w:val="004701CA"/>
    <w:rsid w:val="00471588"/>
    <w:rsid w:val="004717E5"/>
    <w:rsid w:val="00474B46"/>
    <w:rsid w:val="004759A5"/>
    <w:rsid w:val="00475C24"/>
    <w:rsid w:val="00476C5C"/>
    <w:rsid w:val="00480243"/>
    <w:rsid w:val="00483ECC"/>
    <w:rsid w:val="00486604"/>
    <w:rsid w:val="004936F6"/>
    <w:rsid w:val="00494E3C"/>
    <w:rsid w:val="00496710"/>
    <w:rsid w:val="00497CD5"/>
    <w:rsid w:val="00497FBB"/>
    <w:rsid w:val="004A1B84"/>
    <w:rsid w:val="004A2489"/>
    <w:rsid w:val="004A444C"/>
    <w:rsid w:val="004B01D5"/>
    <w:rsid w:val="004B258B"/>
    <w:rsid w:val="004B25A6"/>
    <w:rsid w:val="004B534B"/>
    <w:rsid w:val="004C039C"/>
    <w:rsid w:val="004C2A41"/>
    <w:rsid w:val="004C4D38"/>
    <w:rsid w:val="004C4E6E"/>
    <w:rsid w:val="004C6D01"/>
    <w:rsid w:val="004D0C82"/>
    <w:rsid w:val="004D23D5"/>
    <w:rsid w:val="004D3371"/>
    <w:rsid w:val="004D5B1F"/>
    <w:rsid w:val="004E0758"/>
    <w:rsid w:val="004E406C"/>
    <w:rsid w:val="004E4084"/>
    <w:rsid w:val="004E4CA2"/>
    <w:rsid w:val="004E65CF"/>
    <w:rsid w:val="004E6E7D"/>
    <w:rsid w:val="004F1061"/>
    <w:rsid w:val="004F3806"/>
    <w:rsid w:val="004F49E8"/>
    <w:rsid w:val="005020E1"/>
    <w:rsid w:val="00503B74"/>
    <w:rsid w:val="00505F5C"/>
    <w:rsid w:val="00511AAA"/>
    <w:rsid w:val="005175A8"/>
    <w:rsid w:val="005208CD"/>
    <w:rsid w:val="0053014F"/>
    <w:rsid w:val="00530428"/>
    <w:rsid w:val="00531508"/>
    <w:rsid w:val="00534AB3"/>
    <w:rsid w:val="0053682B"/>
    <w:rsid w:val="00540165"/>
    <w:rsid w:val="00545032"/>
    <w:rsid w:val="00545BFB"/>
    <w:rsid w:val="00546CFB"/>
    <w:rsid w:val="00551B82"/>
    <w:rsid w:val="00551E0B"/>
    <w:rsid w:val="0055427F"/>
    <w:rsid w:val="00563A61"/>
    <w:rsid w:val="00565A33"/>
    <w:rsid w:val="00567CC5"/>
    <w:rsid w:val="00573B6C"/>
    <w:rsid w:val="005753FF"/>
    <w:rsid w:val="005767CD"/>
    <w:rsid w:val="00580388"/>
    <w:rsid w:val="005901A6"/>
    <w:rsid w:val="00592305"/>
    <w:rsid w:val="00593B5A"/>
    <w:rsid w:val="00597818"/>
    <w:rsid w:val="005A652B"/>
    <w:rsid w:val="005B3EC4"/>
    <w:rsid w:val="005B58C6"/>
    <w:rsid w:val="005B739B"/>
    <w:rsid w:val="005C5913"/>
    <w:rsid w:val="005D3004"/>
    <w:rsid w:val="005D6826"/>
    <w:rsid w:val="005D6CED"/>
    <w:rsid w:val="005E28B7"/>
    <w:rsid w:val="005E5CCF"/>
    <w:rsid w:val="005F50F8"/>
    <w:rsid w:val="005F5A67"/>
    <w:rsid w:val="005F7F9C"/>
    <w:rsid w:val="006004D2"/>
    <w:rsid w:val="00604169"/>
    <w:rsid w:val="00604F90"/>
    <w:rsid w:val="00605432"/>
    <w:rsid w:val="00605BC6"/>
    <w:rsid w:val="00606CF8"/>
    <w:rsid w:val="0061050E"/>
    <w:rsid w:val="00614916"/>
    <w:rsid w:val="006170E6"/>
    <w:rsid w:val="00617180"/>
    <w:rsid w:val="0062239B"/>
    <w:rsid w:val="00624BB5"/>
    <w:rsid w:val="00625A4F"/>
    <w:rsid w:val="0063146A"/>
    <w:rsid w:val="0063745E"/>
    <w:rsid w:val="006377D3"/>
    <w:rsid w:val="00637FFA"/>
    <w:rsid w:val="0064080C"/>
    <w:rsid w:val="00640BB9"/>
    <w:rsid w:val="00640CAC"/>
    <w:rsid w:val="00650751"/>
    <w:rsid w:val="00651E24"/>
    <w:rsid w:val="00653490"/>
    <w:rsid w:val="00657200"/>
    <w:rsid w:val="00660FA1"/>
    <w:rsid w:val="00665306"/>
    <w:rsid w:val="00677273"/>
    <w:rsid w:val="00682D06"/>
    <w:rsid w:val="00683C3E"/>
    <w:rsid w:val="006867C4"/>
    <w:rsid w:val="006902B2"/>
    <w:rsid w:val="00692D1B"/>
    <w:rsid w:val="006940FA"/>
    <w:rsid w:val="006A1D11"/>
    <w:rsid w:val="006A5216"/>
    <w:rsid w:val="006B74DE"/>
    <w:rsid w:val="006B7EF1"/>
    <w:rsid w:val="006C3EA8"/>
    <w:rsid w:val="006C64C7"/>
    <w:rsid w:val="006C667F"/>
    <w:rsid w:val="006C66D5"/>
    <w:rsid w:val="006D0BFB"/>
    <w:rsid w:val="006D2E8D"/>
    <w:rsid w:val="006D3160"/>
    <w:rsid w:val="006D3406"/>
    <w:rsid w:val="006D7BBF"/>
    <w:rsid w:val="006D7EBC"/>
    <w:rsid w:val="006E3518"/>
    <w:rsid w:val="006F120A"/>
    <w:rsid w:val="006F5B69"/>
    <w:rsid w:val="007000C2"/>
    <w:rsid w:val="00700887"/>
    <w:rsid w:val="00702081"/>
    <w:rsid w:val="00704182"/>
    <w:rsid w:val="00715148"/>
    <w:rsid w:val="0071533E"/>
    <w:rsid w:val="007174E7"/>
    <w:rsid w:val="00725281"/>
    <w:rsid w:val="00725626"/>
    <w:rsid w:val="00730043"/>
    <w:rsid w:val="00730E42"/>
    <w:rsid w:val="007314AB"/>
    <w:rsid w:val="00733283"/>
    <w:rsid w:val="00740FC5"/>
    <w:rsid w:val="0074204D"/>
    <w:rsid w:val="007520CA"/>
    <w:rsid w:val="0076436B"/>
    <w:rsid w:val="007651EB"/>
    <w:rsid w:val="0076758A"/>
    <w:rsid w:val="00771262"/>
    <w:rsid w:val="007728EC"/>
    <w:rsid w:val="00777303"/>
    <w:rsid w:val="00777E11"/>
    <w:rsid w:val="0078114E"/>
    <w:rsid w:val="00782C77"/>
    <w:rsid w:val="00783D1F"/>
    <w:rsid w:val="007867E3"/>
    <w:rsid w:val="00791BDC"/>
    <w:rsid w:val="007A30F4"/>
    <w:rsid w:val="007A3D80"/>
    <w:rsid w:val="007A40CB"/>
    <w:rsid w:val="007A4590"/>
    <w:rsid w:val="007B2C9D"/>
    <w:rsid w:val="007B3FBF"/>
    <w:rsid w:val="007B6BD5"/>
    <w:rsid w:val="007C2545"/>
    <w:rsid w:val="007C7AD0"/>
    <w:rsid w:val="007D38F2"/>
    <w:rsid w:val="007D3B69"/>
    <w:rsid w:val="007E74A0"/>
    <w:rsid w:val="007F007A"/>
    <w:rsid w:val="007F6C11"/>
    <w:rsid w:val="007F7890"/>
    <w:rsid w:val="0080118C"/>
    <w:rsid w:val="00813DFB"/>
    <w:rsid w:val="0082076E"/>
    <w:rsid w:val="00822924"/>
    <w:rsid w:val="008229EB"/>
    <w:rsid w:val="008236B5"/>
    <w:rsid w:val="00826722"/>
    <w:rsid w:val="0083334A"/>
    <w:rsid w:val="008358E4"/>
    <w:rsid w:val="00844BDA"/>
    <w:rsid w:val="00850741"/>
    <w:rsid w:val="00851B0C"/>
    <w:rsid w:val="0085433B"/>
    <w:rsid w:val="00855E95"/>
    <w:rsid w:val="008574E3"/>
    <w:rsid w:val="00860595"/>
    <w:rsid w:val="0086467E"/>
    <w:rsid w:val="0086541B"/>
    <w:rsid w:val="00872093"/>
    <w:rsid w:val="0088046E"/>
    <w:rsid w:val="008822B6"/>
    <w:rsid w:val="00882CB4"/>
    <w:rsid w:val="00887B73"/>
    <w:rsid w:val="008939D9"/>
    <w:rsid w:val="00897231"/>
    <w:rsid w:val="0089754A"/>
    <w:rsid w:val="008A1F4A"/>
    <w:rsid w:val="008A3AD9"/>
    <w:rsid w:val="008A4264"/>
    <w:rsid w:val="008A4D6E"/>
    <w:rsid w:val="008A6794"/>
    <w:rsid w:val="008B013E"/>
    <w:rsid w:val="008B1B38"/>
    <w:rsid w:val="008B2794"/>
    <w:rsid w:val="008B2F36"/>
    <w:rsid w:val="008B51D4"/>
    <w:rsid w:val="008C04B2"/>
    <w:rsid w:val="008C0C1D"/>
    <w:rsid w:val="008C72E5"/>
    <w:rsid w:val="008C7B03"/>
    <w:rsid w:val="008D0A75"/>
    <w:rsid w:val="008D266B"/>
    <w:rsid w:val="008D3F87"/>
    <w:rsid w:val="008D40D6"/>
    <w:rsid w:val="008D5E70"/>
    <w:rsid w:val="008E08DD"/>
    <w:rsid w:val="008E305F"/>
    <w:rsid w:val="008F3F4F"/>
    <w:rsid w:val="008F6826"/>
    <w:rsid w:val="009033B3"/>
    <w:rsid w:val="009075DC"/>
    <w:rsid w:val="009172AF"/>
    <w:rsid w:val="009176B6"/>
    <w:rsid w:val="0092310B"/>
    <w:rsid w:val="00925845"/>
    <w:rsid w:val="00925FB8"/>
    <w:rsid w:val="00926031"/>
    <w:rsid w:val="0093579D"/>
    <w:rsid w:val="00936091"/>
    <w:rsid w:val="0094034A"/>
    <w:rsid w:val="0094459C"/>
    <w:rsid w:val="00944CEA"/>
    <w:rsid w:val="009505D6"/>
    <w:rsid w:val="0095385C"/>
    <w:rsid w:val="00954591"/>
    <w:rsid w:val="009566A6"/>
    <w:rsid w:val="009617B7"/>
    <w:rsid w:val="009619C2"/>
    <w:rsid w:val="00967A46"/>
    <w:rsid w:val="00973226"/>
    <w:rsid w:val="00973348"/>
    <w:rsid w:val="00974506"/>
    <w:rsid w:val="00977511"/>
    <w:rsid w:val="00980321"/>
    <w:rsid w:val="009815F4"/>
    <w:rsid w:val="00983FFE"/>
    <w:rsid w:val="00985E56"/>
    <w:rsid w:val="00987658"/>
    <w:rsid w:val="0099216A"/>
    <w:rsid w:val="009928C7"/>
    <w:rsid w:val="00994A8F"/>
    <w:rsid w:val="009A4419"/>
    <w:rsid w:val="009A5468"/>
    <w:rsid w:val="009B51CB"/>
    <w:rsid w:val="009C6F9D"/>
    <w:rsid w:val="009C7F8C"/>
    <w:rsid w:val="009D4AA8"/>
    <w:rsid w:val="009D63AD"/>
    <w:rsid w:val="009D7A2C"/>
    <w:rsid w:val="009D7ED8"/>
    <w:rsid w:val="009E2E30"/>
    <w:rsid w:val="009F1A42"/>
    <w:rsid w:val="009F4FAC"/>
    <w:rsid w:val="009F7DBB"/>
    <w:rsid w:val="00A02E1C"/>
    <w:rsid w:val="00A07B4B"/>
    <w:rsid w:val="00A105A2"/>
    <w:rsid w:val="00A12594"/>
    <w:rsid w:val="00A126E8"/>
    <w:rsid w:val="00A12C59"/>
    <w:rsid w:val="00A13819"/>
    <w:rsid w:val="00A14791"/>
    <w:rsid w:val="00A14B87"/>
    <w:rsid w:val="00A15D34"/>
    <w:rsid w:val="00A16AE3"/>
    <w:rsid w:val="00A2651B"/>
    <w:rsid w:val="00A316A9"/>
    <w:rsid w:val="00A361E4"/>
    <w:rsid w:val="00A36983"/>
    <w:rsid w:val="00A40FAE"/>
    <w:rsid w:val="00A42B33"/>
    <w:rsid w:val="00A46F3C"/>
    <w:rsid w:val="00A47818"/>
    <w:rsid w:val="00A5664E"/>
    <w:rsid w:val="00A61A5C"/>
    <w:rsid w:val="00A6389E"/>
    <w:rsid w:val="00A639A2"/>
    <w:rsid w:val="00A72B2A"/>
    <w:rsid w:val="00A74DE4"/>
    <w:rsid w:val="00A7528F"/>
    <w:rsid w:val="00A775C7"/>
    <w:rsid w:val="00A810D9"/>
    <w:rsid w:val="00A9004C"/>
    <w:rsid w:val="00A93C76"/>
    <w:rsid w:val="00A94128"/>
    <w:rsid w:val="00A95129"/>
    <w:rsid w:val="00AA01BB"/>
    <w:rsid w:val="00AA0446"/>
    <w:rsid w:val="00AA062B"/>
    <w:rsid w:val="00AA18A3"/>
    <w:rsid w:val="00AA4099"/>
    <w:rsid w:val="00AA73D8"/>
    <w:rsid w:val="00AB2FA3"/>
    <w:rsid w:val="00AB75F8"/>
    <w:rsid w:val="00AC1130"/>
    <w:rsid w:val="00AC3102"/>
    <w:rsid w:val="00AC6394"/>
    <w:rsid w:val="00AD2114"/>
    <w:rsid w:val="00AD3ADF"/>
    <w:rsid w:val="00AE1F73"/>
    <w:rsid w:val="00AE5D52"/>
    <w:rsid w:val="00AE70AA"/>
    <w:rsid w:val="00AF0DE6"/>
    <w:rsid w:val="00AF242A"/>
    <w:rsid w:val="00AF25E4"/>
    <w:rsid w:val="00AF39AF"/>
    <w:rsid w:val="00AF39B4"/>
    <w:rsid w:val="00AF6771"/>
    <w:rsid w:val="00B0128A"/>
    <w:rsid w:val="00B01E61"/>
    <w:rsid w:val="00B11B25"/>
    <w:rsid w:val="00B16DE5"/>
    <w:rsid w:val="00B24102"/>
    <w:rsid w:val="00B2486F"/>
    <w:rsid w:val="00B24B17"/>
    <w:rsid w:val="00B274E7"/>
    <w:rsid w:val="00B33485"/>
    <w:rsid w:val="00B33EAB"/>
    <w:rsid w:val="00B358C9"/>
    <w:rsid w:val="00B450BA"/>
    <w:rsid w:val="00B53FBF"/>
    <w:rsid w:val="00B55933"/>
    <w:rsid w:val="00B62130"/>
    <w:rsid w:val="00B64FF9"/>
    <w:rsid w:val="00B6594C"/>
    <w:rsid w:val="00B731FD"/>
    <w:rsid w:val="00B8347B"/>
    <w:rsid w:val="00B84D3A"/>
    <w:rsid w:val="00B87D70"/>
    <w:rsid w:val="00B903DD"/>
    <w:rsid w:val="00B90635"/>
    <w:rsid w:val="00B91547"/>
    <w:rsid w:val="00B93275"/>
    <w:rsid w:val="00B94C7B"/>
    <w:rsid w:val="00BA0C96"/>
    <w:rsid w:val="00BA4C75"/>
    <w:rsid w:val="00BA5702"/>
    <w:rsid w:val="00BA794E"/>
    <w:rsid w:val="00BB10A8"/>
    <w:rsid w:val="00BB166E"/>
    <w:rsid w:val="00BB357B"/>
    <w:rsid w:val="00BB47A8"/>
    <w:rsid w:val="00BB5974"/>
    <w:rsid w:val="00BB678D"/>
    <w:rsid w:val="00BB7206"/>
    <w:rsid w:val="00BC0547"/>
    <w:rsid w:val="00BC12D8"/>
    <w:rsid w:val="00BC5CD2"/>
    <w:rsid w:val="00BC6ED2"/>
    <w:rsid w:val="00BC74CB"/>
    <w:rsid w:val="00BD2D8B"/>
    <w:rsid w:val="00BD5028"/>
    <w:rsid w:val="00BD66F6"/>
    <w:rsid w:val="00BE4317"/>
    <w:rsid w:val="00BE48E7"/>
    <w:rsid w:val="00BE70DF"/>
    <w:rsid w:val="00BF3C7D"/>
    <w:rsid w:val="00BF591B"/>
    <w:rsid w:val="00BF7031"/>
    <w:rsid w:val="00C01854"/>
    <w:rsid w:val="00C02353"/>
    <w:rsid w:val="00C02BD1"/>
    <w:rsid w:val="00C03CFB"/>
    <w:rsid w:val="00C041F2"/>
    <w:rsid w:val="00C21B76"/>
    <w:rsid w:val="00C22AA0"/>
    <w:rsid w:val="00C2325F"/>
    <w:rsid w:val="00C267D8"/>
    <w:rsid w:val="00C31729"/>
    <w:rsid w:val="00C3256F"/>
    <w:rsid w:val="00C34C3E"/>
    <w:rsid w:val="00C35CF0"/>
    <w:rsid w:val="00C362BE"/>
    <w:rsid w:val="00C3703D"/>
    <w:rsid w:val="00C4220A"/>
    <w:rsid w:val="00C4273D"/>
    <w:rsid w:val="00C43E43"/>
    <w:rsid w:val="00C447E2"/>
    <w:rsid w:val="00C44911"/>
    <w:rsid w:val="00C44DA1"/>
    <w:rsid w:val="00C46277"/>
    <w:rsid w:val="00C47B93"/>
    <w:rsid w:val="00C520FC"/>
    <w:rsid w:val="00C63647"/>
    <w:rsid w:val="00C64802"/>
    <w:rsid w:val="00C64DF2"/>
    <w:rsid w:val="00C6545A"/>
    <w:rsid w:val="00C65A25"/>
    <w:rsid w:val="00C65BF4"/>
    <w:rsid w:val="00C70EE3"/>
    <w:rsid w:val="00C768B4"/>
    <w:rsid w:val="00C77A3A"/>
    <w:rsid w:val="00C805B2"/>
    <w:rsid w:val="00C824A3"/>
    <w:rsid w:val="00C84572"/>
    <w:rsid w:val="00C858B1"/>
    <w:rsid w:val="00C94826"/>
    <w:rsid w:val="00C94953"/>
    <w:rsid w:val="00C9762F"/>
    <w:rsid w:val="00CA0467"/>
    <w:rsid w:val="00CA1CA3"/>
    <w:rsid w:val="00CA6F4D"/>
    <w:rsid w:val="00CB38F2"/>
    <w:rsid w:val="00CB4A90"/>
    <w:rsid w:val="00CB720A"/>
    <w:rsid w:val="00CC1E4E"/>
    <w:rsid w:val="00CC2ACE"/>
    <w:rsid w:val="00CC7654"/>
    <w:rsid w:val="00CD4EC5"/>
    <w:rsid w:val="00CE3E5F"/>
    <w:rsid w:val="00CE6393"/>
    <w:rsid w:val="00CF04DE"/>
    <w:rsid w:val="00CF1617"/>
    <w:rsid w:val="00CF1703"/>
    <w:rsid w:val="00CF590E"/>
    <w:rsid w:val="00CF768F"/>
    <w:rsid w:val="00D01C9B"/>
    <w:rsid w:val="00D02D91"/>
    <w:rsid w:val="00D04664"/>
    <w:rsid w:val="00D06EF7"/>
    <w:rsid w:val="00D11249"/>
    <w:rsid w:val="00D11771"/>
    <w:rsid w:val="00D17BAD"/>
    <w:rsid w:val="00D17CEC"/>
    <w:rsid w:val="00D20B6E"/>
    <w:rsid w:val="00D24782"/>
    <w:rsid w:val="00D31C09"/>
    <w:rsid w:val="00D32CD7"/>
    <w:rsid w:val="00D333E3"/>
    <w:rsid w:val="00D36985"/>
    <w:rsid w:val="00D3702F"/>
    <w:rsid w:val="00D417B7"/>
    <w:rsid w:val="00D42040"/>
    <w:rsid w:val="00D50028"/>
    <w:rsid w:val="00D50DAA"/>
    <w:rsid w:val="00D50FC8"/>
    <w:rsid w:val="00D51804"/>
    <w:rsid w:val="00D55538"/>
    <w:rsid w:val="00D61175"/>
    <w:rsid w:val="00D6155F"/>
    <w:rsid w:val="00D653F6"/>
    <w:rsid w:val="00D659CE"/>
    <w:rsid w:val="00D65CAD"/>
    <w:rsid w:val="00D6775D"/>
    <w:rsid w:val="00D74C21"/>
    <w:rsid w:val="00D80550"/>
    <w:rsid w:val="00D81BFB"/>
    <w:rsid w:val="00D81C54"/>
    <w:rsid w:val="00D84F06"/>
    <w:rsid w:val="00D90C0D"/>
    <w:rsid w:val="00D914B0"/>
    <w:rsid w:val="00DA1D57"/>
    <w:rsid w:val="00DA5B34"/>
    <w:rsid w:val="00DB0E34"/>
    <w:rsid w:val="00DB6E2F"/>
    <w:rsid w:val="00DC0E3E"/>
    <w:rsid w:val="00DC5D1C"/>
    <w:rsid w:val="00DC6A63"/>
    <w:rsid w:val="00DC6E52"/>
    <w:rsid w:val="00DC6EB8"/>
    <w:rsid w:val="00DC7555"/>
    <w:rsid w:val="00DC77AD"/>
    <w:rsid w:val="00DD0A40"/>
    <w:rsid w:val="00DD1454"/>
    <w:rsid w:val="00DD2A2C"/>
    <w:rsid w:val="00DD3623"/>
    <w:rsid w:val="00DD793C"/>
    <w:rsid w:val="00DE197B"/>
    <w:rsid w:val="00DE1DB9"/>
    <w:rsid w:val="00DE42CE"/>
    <w:rsid w:val="00DE5873"/>
    <w:rsid w:val="00DE7587"/>
    <w:rsid w:val="00DE7A30"/>
    <w:rsid w:val="00DF0B18"/>
    <w:rsid w:val="00DF1C08"/>
    <w:rsid w:val="00E00A5B"/>
    <w:rsid w:val="00E035A2"/>
    <w:rsid w:val="00E0744F"/>
    <w:rsid w:val="00E10CC9"/>
    <w:rsid w:val="00E1313E"/>
    <w:rsid w:val="00E132AB"/>
    <w:rsid w:val="00E20A01"/>
    <w:rsid w:val="00E21FAF"/>
    <w:rsid w:val="00E23AD9"/>
    <w:rsid w:val="00E30457"/>
    <w:rsid w:val="00E31A68"/>
    <w:rsid w:val="00E32858"/>
    <w:rsid w:val="00E34085"/>
    <w:rsid w:val="00E3433B"/>
    <w:rsid w:val="00E344C2"/>
    <w:rsid w:val="00E37491"/>
    <w:rsid w:val="00E406B8"/>
    <w:rsid w:val="00E4263B"/>
    <w:rsid w:val="00E51DFE"/>
    <w:rsid w:val="00E52022"/>
    <w:rsid w:val="00E61DA9"/>
    <w:rsid w:val="00E627CC"/>
    <w:rsid w:val="00E651F9"/>
    <w:rsid w:val="00E734D6"/>
    <w:rsid w:val="00E73954"/>
    <w:rsid w:val="00E7519D"/>
    <w:rsid w:val="00E81AF3"/>
    <w:rsid w:val="00E82551"/>
    <w:rsid w:val="00E87E15"/>
    <w:rsid w:val="00EA216C"/>
    <w:rsid w:val="00EA35EF"/>
    <w:rsid w:val="00EA4685"/>
    <w:rsid w:val="00EA6230"/>
    <w:rsid w:val="00EA7604"/>
    <w:rsid w:val="00EB1074"/>
    <w:rsid w:val="00EB35B3"/>
    <w:rsid w:val="00EB3802"/>
    <w:rsid w:val="00EB408D"/>
    <w:rsid w:val="00EB7300"/>
    <w:rsid w:val="00EC4494"/>
    <w:rsid w:val="00EC6413"/>
    <w:rsid w:val="00EC70E8"/>
    <w:rsid w:val="00ED179D"/>
    <w:rsid w:val="00ED4E0C"/>
    <w:rsid w:val="00ED57CA"/>
    <w:rsid w:val="00EE018F"/>
    <w:rsid w:val="00EF1C72"/>
    <w:rsid w:val="00EF43F2"/>
    <w:rsid w:val="00F06575"/>
    <w:rsid w:val="00F07B39"/>
    <w:rsid w:val="00F150E8"/>
    <w:rsid w:val="00F20511"/>
    <w:rsid w:val="00F21019"/>
    <w:rsid w:val="00F238F1"/>
    <w:rsid w:val="00F26121"/>
    <w:rsid w:val="00F26205"/>
    <w:rsid w:val="00F27226"/>
    <w:rsid w:val="00F31BC8"/>
    <w:rsid w:val="00F34343"/>
    <w:rsid w:val="00F352D3"/>
    <w:rsid w:val="00F36E3E"/>
    <w:rsid w:val="00F377F4"/>
    <w:rsid w:val="00F4179A"/>
    <w:rsid w:val="00F434C1"/>
    <w:rsid w:val="00F43AAA"/>
    <w:rsid w:val="00F44CE4"/>
    <w:rsid w:val="00F452CC"/>
    <w:rsid w:val="00F4587B"/>
    <w:rsid w:val="00F51F4E"/>
    <w:rsid w:val="00F555D6"/>
    <w:rsid w:val="00F61F5C"/>
    <w:rsid w:val="00F640D7"/>
    <w:rsid w:val="00F6514A"/>
    <w:rsid w:val="00F72917"/>
    <w:rsid w:val="00F72ADE"/>
    <w:rsid w:val="00F753C1"/>
    <w:rsid w:val="00F8048E"/>
    <w:rsid w:val="00F80C1C"/>
    <w:rsid w:val="00F83D76"/>
    <w:rsid w:val="00F83F12"/>
    <w:rsid w:val="00F87565"/>
    <w:rsid w:val="00F90338"/>
    <w:rsid w:val="00F94494"/>
    <w:rsid w:val="00F950A1"/>
    <w:rsid w:val="00F9677F"/>
    <w:rsid w:val="00F97F30"/>
    <w:rsid w:val="00FA42A9"/>
    <w:rsid w:val="00FA4AD7"/>
    <w:rsid w:val="00FA5278"/>
    <w:rsid w:val="00FA7BCD"/>
    <w:rsid w:val="00FB0A5A"/>
    <w:rsid w:val="00FB2780"/>
    <w:rsid w:val="00FB4D83"/>
    <w:rsid w:val="00FB63E1"/>
    <w:rsid w:val="00FC1D52"/>
    <w:rsid w:val="00FC2A7C"/>
    <w:rsid w:val="00FC2C48"/>
    <w:rsid w:val="00FC60FB"/>
    <w:rsid w:val="00FC73F4"/>
    <w:rsid w:val="00FD5DAD"/>
    <w:rsid w:val="00FD6A74"/>
    <w:rsid w:val="00FE3A2C"/>
    <w:rsid w:val="00FE3D7D"/>
    <w:rsid w:val="00FE3E99"/>
    <w:rsid w:val="00FE3FD4"/>
    <w:rsid w:val="00FE425C"/>
    <w:rsid w:val="00FE5094"/>
    <w:rsid w:val="00FF1506"/>
    <w:rsid w:val="00FF1561"/>
    <w:rsid w:val="00FF5D8F"/>
    <w:rsid w:val="00FF7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exact"/>
      <w:ind w:leftChars="439" w:left="1054"/>
      <w:jc w:val="both"/>
    </w:pPr>
    <w:rPr>
      <w:rFonts w:ascii="標楷體"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sid w:val="0021082D"/>
    <w:rPr>
      <w:rFonts w:ascii="Arial" w:hAnsi="Arial"/>
      <w:sz w:val="18"/>
      <w:szCs w:val="18"/>
    </w:rPr>
  </w:style>
  <w:style w:type="table" w:styleId="a7">
    <w:name w:val="Table Grid"/>
    <w:basedOn w:val="a1"/>
    <w:rsid w:val="00376E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7E9"/>
    <w:pPr>
      <w:widowControl w:val="0"/>
      <w:autoSpaceDE w:val="0"/>
      <w:autoSpaceDN w:val="0"/>
      <w:adjustRightInd w:val="0"/>
    </w:pPr>
    <w:rPr>
      <w:rFonts w:ascii="標楷體" w:eastAsia="標楷體" w:cs="標楷體"/>
      <w:color w:val="000000"/>
      <w:sz w:val="24"/>
      <w:szCs w:val="24"/>
    </w:rPr>
  </w:style>
  <w:style w:type="paragraph" w:styleId="a8">
    <w:name w:val="header"/>
    <w:basedOn w:val="a"/>
    <w:rsid w:val="00371338"/>
    <w:pPr>
      <w:tabs>
        <w:tab w:val="center" w:pos="4153"/>
        <w:tab w:val="right" w:pos="8306"/>
      </w:tabs>
      <w:snapToGrid w:val="0"/>
    </w:pPr>
    <w:rPr>
      <w:sz w:val="20"/>
      <w:szCs w:val="20"/>
    </w:rPr>
  </w:style>
  <w:style w:type="paragraph" w:styleId="Web">
    <w:name w:val="Normal (Web)"/>
    <w:basedOn w:val="a"/>
    <w:rsid w:val="001A2697"/>
    <w:pPr>
      <w:widowControl/>
      <w:spacing w:before="100" w:beforeAutospacing="1" w:after="100" w:afterAutospacing="1"/>
    </w:pPr>
    <w:rPr>
      <w:rFonts w:ascii="Arial Unicode MS" w:eastAsia="Arial Unicode MS" w:hAnsi="Arial Unicode MS" w:cs="Arial Unicode MS"/>
      <w:kern w:val="0"/>
    </w:rPr>
  </w:style>
  <w:style w:type="character" w:customStyle="1" w:styleId="style41">
    <w:name w:val="style41"/>
    <w:rsid w:val="001A2697"/>
    <w:rPr>
      <w:color w:val="333333"/>
      <w:sz w:val="18"/>
      <w:szCs w:val="18"/>
    </w:rPr>
  </w:style>
  <w:style w:type="paragraph" w:customStyle="1" w:styleId="11">
    <w:name w:val="字元 字元 字元 字元 字元 字元 字元 字元 字元1 字元 字元 字元1 字元 字元 字元 字元 字元 字元 字元 字元 字元"/>
    <w:basedOn w:val="a"/>
    <w:autoRedefine/>
    <w:rsid w:val="001A2697"/>
    <w:pPr>
      <w:widowControl/>
      <w:spacing w:after="160" w:line="240" w:lineRule="exact"/>
    </w:pPr>
    <w:rPr>
      <w:rFonts w:ascii="Verdana" w:hAnsi="Verdana"/>
      <w:kern w:val="0"/>
      <w:sz w:val="20"/>
      <w:szCs w:val="20"/>
      <w:lang w:eastAsia="zh-CN" w:bidi="hi-IN"/>
    </w:rPr>
  </w:style>
  <w:style w:type="paragraph" w:customStyle="1" w:styleId="3">
    <w:name w:val="字元 字元3"/>
    <w:basedOn w:val="a"/>
    <w:rsid w:val="009A5468"/>
    <w:pPr>
      <w:widowControl/>
      <w:spacing w:after="160" w:line="240" w:lineRule="exact"/>
    </w:pPr>
    <w:rPr>
      <w:rFonts w:ascii="Tahoma" w:hAnsi="Tahoma"/>
      <w:kern w:val="0"/>
      <w:sz w:val="20"/>
      <w:szCs w:val="20"/>
      <w:lang w:eastAsia="en-US"/>
    </w:rPr>
  </w:style>
  <w:style w:type="paragraph" w:customStyle="1" w:styleId="a9">
    <w:name w:val="字元 字元 字元"/>
    <w:basedOn w:val="a"/>
    <w:semiHidden/>
    <w:rsid w:val="00771262"/>
    <w:pPr>
      <w:widowControl/>
      <w:spacing w:after="160" w:line="240" w:lineRule="exact"/>
    </w:pPr>
    <w:rPr>
      <w:rFonts w:ascii="Tahoma" w:hAnsi="Tahoma" w:cs="Tahoma"/>
      <w:kern w:val="0"/>
      <w:sz w:val="20"/>
      <w:szCs w:val="20"/>
      <w:lang w:eastAsia="en-US"/>
    </w:rPr>
  </w:style>
  <w:style w:type="character" w:styleId="aa">
    <w:name w:val="annotation reference"/>
    <w:uiPriority w:val="99"/>
    <w:semiHidden/>
    <w:unhideWhenUsed/>
    <w:rsid w:val="00072C1B"/>
    <w:rPr>
      <w:sz w:val="18"/>
      <w:szCs w:val="18"/>
    </w:rPr>
  </w:style>
  <w:style w:type="paragraph" w:styleId="ab">
    <w:name w:val="annotation text"/>
    <w:basedOn w:val="a"/>
    <w:link w:val="ac"/>
    <w:uiPriority w:val="99"/>
    <w:semiHidden/>
    <w:unhideWhenUsed/>
    <w:rsid w:val="00072C1B"/>
    <w:rPr>
      <w:lang w:val="x-none" w:eastAsia="x-none"/>
    </w:rPr>
  </w:style>
  <w:style w:type="character" w:customStyle="1" w:styleId="ac">
    <w:name w:val="註解文字 字元"/>
    <w:link w:val="ab"/>
    <w:uiPriority w:val="99"/>
    <w:semiHidden/>
    <w:rsid w:val="00072C1B"/>
    <w:rPr>
      <w:kern w:val="2"/>
      <w:sz w:val="24"/>
      <w:szCs w:val="24"/>
    </w:rPr>
  </w:style>
  <w:style w:type="paragraph" w:styleId="ad">
    <w:name w:val="annotation subject"/>
    <w:basedOn w:val="ab"/>
    <w:next w:val="ab"/>
    <w:link w:val="ae"/>
    <w:uiPriority w:val="99"/>
    <w:semiHidden/>
    <w:unhideWhenUsed/>
    <w:rsid w:val="00072C1B"/>
    <w:rPr>
      <w:b/>
      <w:bCs/>
    </w:rPr>
  </w:style>
  <w:style w:type="character" w:customStyle="1" w:styleId="ae">
    <w:name w:val="註解主旨 字元"/>
    <w:link w:val="ad"/>
    <w:uiPriority w:val="99"/>
    <w:semiHidden/>
    <w:rsid w:val="00072C1B"/>
    <w:rPr>
      <w:b/>
      <w:bCs/>
      <w:kern w:val="2"/>
      <w:sz w:val="24"/>
      <w:szCs w:val="24"/>
    </w:rPr>
  </w:style>
  <w:style w:type="paragraph" w:styleId="af">
    <w:name w:val="List Paragraph"/>
    <w:basedOn w:val="a"/>
    <w:uiPriority w:val="34"/>
    <w:qFormat/>
    <w:rsid w:val="00244C42"/>
    <w:pPr>
      <w:ind w:leftChars="200" w:left="480"/>
    </w:pPr>
  </w:style>
  <w:style w:type="paragraph" w:styleId="af0">
    <w:name w:val="footnote text"/>
    <w:basedOn w:val="a"/>
    <w:link w:val="af1"/>
    <w:uiPriority w:val="99"/>
    <w:semiHidden/>
    <w:unhideWhenUsed/>
    <w:rsid w:val="001E5008"/>
    <w:pPr>
      <w:snapToGrid w:val="0"/>
    </w:pPr>
    <w:rPr>
      <w:sz w:val="20"/>
      <w:szCs w:val="20"/>
    </w:rPr>
  </w:style>
  <w:style w:type="character" w:customStyle="1" w:styleId="af1">
    <w:name w:val="註腳文字 字元"/>
    <w:basedOn w:val="a0"/>
    <w:link w:val="af0"/>
    <w:uiPriority w:val="99"/>
    <w:semiHidden/>
    <w:rsid w:val="001E5008"/>
    <w:rPr>
      <w:kern w:val="2"/>
    </w:rPr>
  </w:style>
  <w:style w:type="character" w:styleId="af2">
    <w:name w:val="footnote reference"/>
    <w:basedOn w:val="a0"/>
    <w:uiPriority w:val="99"/>
    <w:semiHidden/>
    <w:unhideWhenUsed/>
    <w:rsid w:val="001E50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exact"/>
      <w:ind w:leftChars="439" w:left="1054"/>
      <w:jc w:val="both"/>
    </w:pPr>
    <w:rPr>
      <w:rFonts w:ascii="標楷體"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sid w:val="0021082D"/>
    <w:rPr>
      <w:rFonts w:ascii="Arial" w:hAnsi="Arial"/>
      <w:sz w:val="18"/>
      <w:szCs w:val="18"/>
    </w:rPr>
  </w:style>
  <w:style w:type="table" w:styleId="a7">
    <w:name w:val="Table Grid"/>
    <w:basedOn w:val="a1"/>
    <w:rsid w:val="00376E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7E9"/>
    <w:pPr>
      <w:widowControl w:val="0"/>
      <w:autoSpaceDE w:val="0"/>
      <w:autoSpaceDN w:val="0"/>
      <w:adjustRightInd w:val="0"/>
    </w:pPr>
    <w:rPr>
      <w:rFonts w:ascii="標楷體" w:eastAsia="標楷體" w:cs="標楷體"/>
      <w:color w:val="000000"/>
      <w:sz w:val="24"/>
      <w:szCs w:val="24"/>
    </w:rPr>
  </w:style>
  <w:style w:type="paragraph" w:styleId="a8">
    <w:name w:val="header"/>
    <w:basedOn w:val="a"/>
    <w:rsid w:val="00371338"/>
    <w:pPr>
      <w:tabs>
        <w:tab w:val="center" w:pos="4153"/>
        <w:tab w:val="right" w:pos="8306"/>
      </w:tabs>
      <w:snapToGrid w:val="0"/>
    </w:pPr>
    <w:rPr>
      <w:sz w:val="20"/>
      <w:szCs w:val="20"/>
    </w:rPr>
  </w:style>
  <w:style w:type="paragraph" w:styleId="Web">
    <w:name w:val="Normal (Web)"/>
    <w:basedOn w:val="a"/>
    <w:rsid w:val="001A2697"/>
    <w:pPr>
      <w:widowControl/>
      <w:spacing w:before="100" w:beforeAutospacing="1" w:after="100" w:afterAutospacing="1"/>
    </w:pPr>
    <w:rPr>
      <w:rFonts w:ascii="Arial Unicode MS" w:eastAsia="Arial Unicode MS" w:hAnsi="Arial Unicode MS" w:cs="Arial Unicode MS"/>
      <w:kern w:val="0"/>
    </w:rPr>
  </w:style>
  <w:style w:type="character" w:customStyle="1" w:styleId="style41">
    <w:name w:val="style41"/>
    <w:rsid w:val="001A2697"/>
    <w:rPr>
      <w:color w:val="333333"/>
      <w:sz w:val="18"/>
      <w:szCs w:val="18"/>
    </w:rPr>
  </w:style>
  <w:style w:type="paragraph" w:customStyle="1" w:styleId="11">
    <w:name w:val="字元 字元 字元 字元 字元 字元 字元 字元 字元1 字元 字元 字元1 字元 字元 字元 字元 字元 字元 字元 字元 字元"/>
    <w:basedOn w:val="a"/>
    <w:autoRedefine/>
    <w:rsid w:val="001A2697"/>
    <w:pPr>
      <w:widowControl/>
      <w:spacing w:after="160" w:line="240" w:lineRule="exact"/>
    </w:pPr>
    <w:rPr>
      <w:rFonts w:ascii="Verdana" w:hAnsi="Verdana"/>
      <w:kern w:val="0"/>
      <w:sz w:val="20"/>
      <w:szCs w:val="20"/>
      <w:lang w:eastAsia="zh-CN" w:bidi="hi-IN"/>
    </w:rPr>
  </w:style>
  <w:style w:type="paragraph" w:customStyle="1" w:styleId="3">
    <w:name w:val="字元 字元3"/>
    <w:basedOn w:val="a"/>
    <w:rsid w:val="009A5468"/>
    <w:pPr>
      <w:widowControl/>
      <w:spacing w:after="160" w:line="240" w:lineRule="exact"/>
    </w:pPr>
    <w:rPr>
      <w:rFonts w:ascii="Tahoma" w:hAnsi="Tahoma"/>
      <w:kern w:val="0"/>
      <w:sz w:val="20"/>
      <w:szCs w:val="20"/>
      <w:lang w:eastAsia="en-US"/>
    </w:rPr>
  </w:style>
  <w:style w:type="paragraph" w:customStyle="1" w:styleId="a9">
    <w:name w:val="字元 字元 字元"/>
    <w:basedOn w:val="a"/>
    <w:semiHidden/>
    <w:rsid w:val="00771262"/>
    <w:pPr>
      <w:widowControl/>
      <w:spacing w:after="160" w:line="240" w:lineRule="exact"/>
    </w:pPr>
    <w:rPr>
      <w:rFonts w:ascii="Tahoma" w:hAnsi="Tahoma" w:cs="Tahoma"/>
      <w:kern w:val="0"/>
      <w:sz w:val="20"/>
      <w:szCs w:val="20"/>
      <w:lang w:eastAsia="en-US"/>
    </w:rPr>
  </w:style>
  <w:style w:type="character" w:styleId="aa">
    <w:name w:val="annotation reference"/>
    <w:uiPriority w:val="99"/>
    <w:semiHidden/>
    <w:unhideWhenUsed/>
    <w:rsid w:val="00072C1B"/>
    <w:rPr>
      <w:sz w:val="18"/>
      <w:szCs w:val="18"/>
    </w:rPr>
  </w:style>
  <w:style w:type="paragraph" w:styleId="ab">
    <w:name w:val="annotation text"/>
    <w:basedOn w:val="a"/>
    <w:link w:val="ac"/>
    <w:uiPriority w:val="99"/>
    <w:semiHidden/>
    <w:unhideWhenUsed/>
    <w:rsid w:val="00072C1B"/>
    <w:rPr>
      <w:lang w:val="x-none" w:eastAsia="x-none"/>
    </w:rPr>
  </w:style>
  <w:style w:type="character" w:customStyle="1" w:styleId="ac">
    <w:name w:val="註解文字 字元"/>
    <w:link w:val="ab"/>
    <w:uiPriority w:val="99"/>
    <w:semiHidden/>
    <w:rsid w:val="00072C1B"/>
    <w:rPr>
      <w:kern w:val="2"/>
      <w:sz w:val="24"/>
      <w:szCs w:val="24"/>
    </w:rPr>
  </w:style>
  <w:style w:type="paragraph" w:styleId="ad">
    <w:name w:val="annotation subject"/>
    <w:basedOn w:val="ab"/>
    <w:next w:val="ab"/>
    <w:link w:val="ae"/>
    <w:uiPriority w:val="99"/>
    <w:semiHidden/>
    <w:unhideWhenUsed/>
    <w:rsid w:val="00072C1B"/>
    <w:rPr>
      <w:b/>
      <w:bCs/>
    </w:rPr>
  </w:style>
  <w:style w:type="character" w:customStyle="1" w:styleId="ae">
    <w:name w:val="註解主旨 字元"/>
    <w:link w:val="ad"/>
    <w:uiPriority w:val="99"/>
    <w:semiHidden/>
    <w:rsid w:val="00072C1B"/>
    <w:rPr>
      <w:b/>
      <w:bCs/>
      <w:kern w:val="2"/>
      <w:sz w:val="24"/>
      <w:szCs w:val="24"/>
    </w:rPr>
  </w:style>
  <w:style w:type="paragraph" w:styleId="af">
    <w:name w:val="List Paragraph"/>
    <w:basedOn w:val="a"/>
    <w:uiPriority w:val="34"/>
    <w:qFormat/>
    <w:rsid w:val="00244C42"/>
    <w:pPr>
      <w:ind w:leftChars="200" w:left="480"/>
    </w:pPr>
  </w:style>
  <w:style w:type="paragraph" w:styleId="af0">
    <w:name w:val="footnote text"/>
    <w:basedOn w:val="a"/>
    <w:link w:val="af1"/>
    <w:uiPriority w:val="99"/>
    <w:semiHidden/>
    <w:unhideWhenUsed/>
    <w:rsid w:val="001E5008"/>
    <w:pPr>
      <w:snapToGrid w:val="0"/>
    </w:pPr>
    <w:rPr>
      <w:sz w:val="20"/>
      <w:szCs w:val="20"/>
    </w:rPr>
  </w:style>
  <w:style w:type="character" w:customStyle="1" w:styleId="af1">
    <w:name w:val="註腳文字 字元"/>
    <w:basedOn w:val="a0"/>
    <w:link w:val="af0"/>
    <w:uiPriority w:val="99"/>
    <w:semiHidden/>
    <w:rsid w:val="001E5008"/>
    <w:rPr>
      <w:kern w:val="2"/>
    </w:rPr>
  </w:style>
  <w:style w:type="character" w:styleId="af2">
    <w:name w:val="footnote reference"/>
    <w:basedOn w:val="a0"/>
    <w:uiPriority w:val="99"/>
    <w:semiHidden/>
    <w:unhideWhenUsed/>
    <w:rsid w:val="001E5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24928">
      <w:bodyDiv w:val="1"/>
      <w:marLeft w:val="0"/>
      <w:marRight w:val="0"/>
      <w:marTop w:val="0"/>
      <w:marBottom w:val="0"/>
      <w:divBdr>
        <w:top w:val="none" w:sz="0" w:space="0" w:color="auto"/>
        <w:left w:val="none" w:sz="0" w:space="0" w:color="auto"/>
        <w:bottom w:val="none" w:sz="0" w:space="0" w:color="auto"/>
        <w:right w:val="none" w:sz="0" w:space="0" w:color="auto"/>
      </w:divBdr>
    </w:div>
    <w:div w:id="17102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32A394-B6DB-437C-AFD4-48C34680E76D}" type="doc">
      <dgm:prSet loTypeId="urn:microsoft.com/office/officeart/2005/8/layout/orgChart1" loCatId="hierarchy" qsTypeId="urn:microsoft.com/office/officeart/2005/8/quickstyle/simple1" qsCatId="simple" csTypeId="urn:microsoft.com/office/officeart/2005/8/colors/colorful5" csCatId="colorful" phldr="1"/>
      <dgm:spPr/>
    </dgm:pt>
    <dgm:pt modelId="{654844FE-03B5-4A69-8BA4-8FD6E88EB189}">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十二年國教課程總目標</a:t>
          </a:r>
          <a:endParaRPr lang="zh-TW" altLang="en-US" smtClean="0"/>
        </a:p>
      </dgm:t>
    </dgm:pt>
    <dgm:pt modelId="{AE54376E-071E-40CF-A15A-412F59C01CF1}" type="parTrans" cxnId="{CD1C2F7E-EBFF-4DD2-85DB-D3E338F755B4}">
      <dgm:prSet/>
      <dgm:spPr/>
      <dgm:t>
        <a:bodyPr/>
        <a:lstStyle/>
        <a:p>
          <a:endParaRPr lang="zh-TW" altLang="en-US"/>
        </a:p>
      </dgm:t>
    </dgm:pt>
    <dgm:pt modelId="{7D161744-39D6-41A5-A466-41FA712D1E22}" type="sibTrans" cxnId="{CD1C2F7E-EBFF-4DD2-85DB-D3E338F755B4}">
      <dgm:prSet/>
      <dgm:spPr/>
      <dgm:t>
        <a:bodyPr/>
        <a:lstStyle/>
        <a:p>
          <a:endParaRPr lang="zh-TW" altLang="en-US"/>
        </a:p>
      </dgm:t>
    </dgm:pt>
    <dgm:pt modelId="{01396914-C976-4F23-95B8-AD5CDE28C810}">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啟發生命</a:t>
          </a:r>
        </a:p>
        <a:p>
          <a:pPr marR="0" algn="ctr" rtl="0"/>
          <a:r>
            <a:rPr lang="zh-TW" altLang="en-US" b="0" i="0" u="none" strike="noStrike" kern="100" baseline="0" smtClean="0">
              <a:latin typeface="標楷體" panose="03000509000000000000" pitchFamily="65" charset="-120"/>
              <a:ea typeface="標楷體" panose="03000509000000000000" pitchFamily="65" charset="-120"/>
            </a:rPr>
            <a:t>潛能</a:t>
          </a:r>
          <a:endParaRPr lang="zh-TW" altLang="en-US" smtClean="0"/>
        </a:p>
      </dgm:t>
    </dgm:pt>
    <dgm:pt modelId="{C13DA60D-FF3A-49E0-AEF6-BBAB839F4146}" type="parTrans" cxnId="{F3D0466B-76D1-42A7-8BB7-91DA8CD3D60E}">
      <dgm:prSet/>
      <dgm:spPr/>
      <dgm:t>
        <a:bodyPr/>
        <a:lstStyle/>
        <a:p>
          <a:endParaRPr lang="zh-TW" altLang="en-US"/>
        </a:p>
      </dgm:t>
    </dgm:pt>
    <dgm:pt modelId="{6DC4A9DB-EC70-4E2C-B89C-290FDBFDC336}" type="sibTrans" cxnId="{F3D0466B-76D1-42A7-8BB7-91DA8CD3D60E}">
      <dgm:prSet/>
      <dgm:spPr/>
      <dgm:t>
        <a:bodyPr/>
        <a:lstStyle/>
        <a:p>
          <a:endParaRPr lang="zh-TW" altLang="en-US"/>
        </a:p>
      </dgm:t>
    </dgm:pt>
    <dgm:pt modelId="{C787C121-3BD9-4560-98D8-305D90A7B558}" type="asst">
      <dgm:prSet custT="1"/>
      <dgm:spPr/>
      <dgm:t>
        <a:bodyPr/>
        <a:lstStyle/>
        <a:p>
          <a:pPr marR="0" algn="ctr" rtl="0">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培養學生</a:t>
          </a:r>
        </a:p>
        <a:p>
          <a:pPr marR="0" algn="ctr" rtl="0">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積極</a:t>
          </a:r>
        </a:p>
        <a:p>
          <a:pPr marR="0" algn="ctr" rtl="0">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好奇之心</a:t>
          </a:r>
          <a:endParaRPr lang="zh-TW" altLang="en-US" sz="1200" smtClean="0"/>
        </a:p>
      </dgm:t>
    </dgm:pt>
    <dgm:pt modelId="{0548D6C8-2825-4BF4-9393-CEBE2933EC63}" type="parTrans" cxnId="{C273BF8B-0A56-4D5D-A728-5B90AF9D7D68}">
      <dgm:prSet/>
      <dgm:spPr/>
      <dgm:t>
        <a:bodyPr/>
        <a:lstStyle/>
        <a:p>
          <a:endParaRPr lang="zh-TW" altLang="en-US"/>
        </a:p>
      </dgm:t>
    </dgm:pt>
    <dgm:pt modelId="{6084F4A9-6ACB-4E27-8BDC-B0536A10A2C6}" type="sibTrans" cxnId="{C273BF8B-0A56-4D5D-A728-5B90AF9D7D68}">
      <dgm:prSet/>
      <dgm:spPr/>
      <dgm:t>
        <a:bodyPr/>
        <a:lstStyle/>
        <a:p>
          <a:endParaRPr lang="zh-TW" altLang="en-US"/>
        </a:p>
      </dgm:t>
    </dgm:pt>
    <dgm:pt modelId="{65CF8BAF-1E7F-43F2-B921-2EA41E7B9225}">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陶養生活</a:t>
          </a:r>
        </a:p>
        <a:p>
          <a:pPr marR="0" algn="ctr" rtl="0"/>
          <a:r>
            <a:rPr lang="zh-TW" altLang="en-US" b="0" i="0" u="none" strike="noStrike" kern="100" baseline="0" smtClean="0">
              <a:latin typeface="標楷體" panose="03000509000000000000" pitchFamily="65" charset="-120"/>
              <a:ea typeface="標楷體" panose="03000509000000000000" pitchFamily="65" charset="-120"/>
            </a:rPr>
            <a:t>知能</a:t>
          </a:r>
          <a:endParaRPr lang="zh-TW" altLang="en-US" smtClean="0"/>
        </a:p>
      </dgm:t>
    </dgm:pt>
    <dgm:pt modelId="{F8D0EBCD-7391-470E-A210-76A827A41018}" type="parTrans" cxnId="{5E9869D3-3E9F-4589-9BC3-EE6E085C0985}">
      <dgm:prSet/>
      <dgm:spPr/>
      <dgm:t>
        <a:bodyPr/>
        <a:lstStyle/>
        <a:p>
          <a:endParaRPr lang="zh-TW" altLang="en-US"/>
        </a:p>
      </dgm:t>
    </dgm:pt>
    <dgm:pt modelId="{0E5E1880-7F8B-4AF5-8663-501AFF74B7E0}" type="sibTrans" cxnId="{5E9869D3-3E9F-4589-9BC3-EE6E085C0985}">
      <dgm:prSet/>
      <dgm:spPr/>
      <dgm:t>
        <a:bodyPr/>
        <a:lstStyle/>
        <a:p>
          <a:endParaRPr lang="zh-TW" altLang="en-US"/>
        </a:p>
      </dgm:t>
    </dgm:pt>
    <dgm:pt modelId="{BBCE5ADA-0BF6-4178-AFDF-E2C574A66AD2}" type="asst">
      <dgm:prSet custT="1"/>
      <dgm:spPr/>
      <dgm:t>
        <a:bodyPr/>
        <a:lstStyle/>
        <a:p>
          <a:pPr marR="0" algn="ctr" rtl="0"/>
          <a:r>
            <a:rPr lang="zh-TW" altLang="en-US" sz="1200" b="0" i="0" u="none" strike="noStrike" kern="100" baseline="0" smtClean="0">
              <a:latin typeface="標楷體" panose="03000509000000000000" pitchFamily="65" charset="-120"/>
              <a:ea typeface="標楷體" panose="03000509000000000000" pitchFamily="65" charset="-120"/>
            </a:rPr>
            <a:t>科技應用</a:t>
          </a:r>
        </a:p>
        <a:p>
          <a:pPr marR="0" algn="ctr" rtl="0"/>
          <a:r>
            <a:rPr lang="zh-TW" altLang="en-US" sz="1200" b="0" i="0" u="none" strike="noStrike" kern="100" baseline="0" smtClean="0">
              <a:latin typeface="標楷體" panose="03000509000000000000" pitchFamily="65" charset="-120"/>
              <a:ea typeface="標楷體" panose="03000509000000000000" pitchFamily="65" charset="-120"/>
            </a:rPr>
            <a:t>勇於創新</a:t>
          </a:r>
          <a:endParaRPr lang="zh-TW" altLang="en-US" sz="1200" smtClean="0"/>
        </a:p>
      </dgm:t>
    </dgm:pt>
    <dgm:pt modelId="{8F778B9F-AD76-4B2E-8A9E-4E621F597ACA}" type="parTrans" cxnId="{3F79A9CF-623E-4DF5-8EB4-E1140D333893}">
      <dgm:prSet/>
      <dgm:spPr/>
      <dgm:t>
        <a:bodyPr/>
        <a:lstStyle/>
        <a:p>
          <a:endParaRPr lang="zh-TW" altLang="en-US"/>
        </a:p>
      </dgm:t>
    </dgm:pt>
    <dgm:pt modelId="{DF327A6C-4BB2-441F-AB02-1144C41F5436}" type="sibTrans" cxnId="{3F79A9CF-623E-4DF5-8EB4-E1140D333893}">
      <dgm:prSet/>
      <dgm:spPr/>
      <dgm:t>
        <a:bodyPr/>
        <a:lstStyle/>
        <a:p>
          <a:endParaRPr lang="zh-TW" altLang="en-US"/>
        </a:p>
      </dgm:t>
    </dgm:pt>
    <dgm:pt modelId="{C80F5F7D-1DE6-41DB-977D-E255BABB0C52}">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促進生涯</a:t>
          </a:r>
        </a:p>
        <a:p>
          <a:pPr marR="0" algn="ctr" rtl="0"/>
          <a:r>
            <a:rPr lang="zh-TW" altLang="en-US" b="0" i="0" u="none" strike="noStrike" kern="100" baseline="0" smtClean="0">
              <a:latin typeface="標楷體" panose="03000509000000000000" pitchFamily="65" charset="-120"/>
              <a:ea typeface="標楷體" panose="03000509000000000000" pitchFamily="65" charset="-120"/>
            </a:rPr>
            <a:t>發展</a:t>
          </a:r>
          <a:endParaRPr lang="zh-TW" altLang="en-US" smtClean="0"/>
        </a:p>
      </dgm:t>
    </dgm:pt>
    <dgm:pt modelId="{0D2C7775-33F0-450E-B329-46888D7C688E}" type="parTrans" cxnId="{F1DE9C8D-E5CA-4E06-A65F-E4A1A649496C}">
      <dgm:prSet/>
      <dgm:spPr/>
      <dgm:t>
        <a:bodyPr/>
        <a:lstStyle/>
        <a:p>
          <a:endParaRPr lang="zh-TW" altLang="en-US"/>
        </a:p>
      </dgm:t>
    </dgm:pt>
    <dgm:pt modelId="{96440550-40A6-4A99-A555-04B86F08A4CA}" type="sibTrans" cxnId="{F1DE9C8D-E5CA-4E06-A65F-E4A1A649496C}">
      <dgm:prSet/>
      <dgm:spPr/>
      <dgm:t>
        <a:bodyPr/>
        <a:lstStyle/>
        <a:p>
          <a:endParaRPr lang="zh-TW" altLang="en-US"/>
        </a:p>
      </dgm:t>
    </dgm:pt>
    <dgm:pt modelId="{B240BCEF-B766-4FDF-9D9B-10BDAD54AE52}" type="asst">
      <dgm:prSet custT="1"/>
      <dgm:spPr/>
      <dgm:t>
        <a:bodyPr/>
        <a:lstStyle/>
        <a:p>
          <a:pPr marR="0" algn="ctr" rtl="0"/>
          <a:r>
            <a:rPr lang="zh-TW" altLang="en-US" sz="1200" b="0" i="0" u="none" strike="noStrike" kern="100" baseline="0" smtClean="0">
              <a:latin typeface="標楷體" panose="03000509000000000000" pitchFamily="65" charset="-120"/>
              <a:ea typeface="標楷體" panose="03000509000000000000" pitchFamily="65" charset="-120"/>
            </a:rPr>
            <a:t>終身學習</a:t>
          </a:r>
        </a:p>
        <a:p>
          <a:pPr marR="0" algn="ctr" rtl="0"/>
          <a:r>
            <a:rPr lang="zh-TW" altLang="en-US" sz="1200" b="0" i="0" u="none" strike="noStrike" kern="100" baseline="0" smtClean="0">
              <a:latin typeface="標楷體" panose="03000509000000000000" pitchFamily="65" charset="-120"/>
              <a:ea typeface="標楷體" panose="03000509000000000000" pitchFamily="65" charset="-120"/>
            </a:rPr>
            <a:t>國際競合</a:t>
          </a:r>
          <a:endParaRPr lang="zh-TW" altLang="en-US" sz="1200" smtClean="0"/>
        </a:p>
      </dgm:t>
    </dgm:pt>
    <dgm:pt modelId="{06F72A2E-7C10-450D-87F0-0944845453C1}" type="parTrans" cxnId="{6D8A2E7C-5C30-4F48-AA2A-CF254B50CAD0}">
      <dgm:prSet/>
      <dgm:spPr/>
      <dgm:t>
        <a:bodyPr/>
        <a:lstStyle/>
        <a:p>
          <a:endParaRPr lang="zh-TW" altLang="en-US"/>
        </a:p>
      </dgm:t>
    </dgm:pt>
    <dgm:pt modelId="{41A1DB70-832C-4EFD-A0DC-7339694F8245}" type="sibTrans" cxnId="{6D8A2E7C-5C30-4F48-AA2A-CF254B50CAD0}">
      <dgm:prSet/>
      <dgm:spPr/>
      <dgm:t>
        <a:bodyPr/>
        <a:lstStyle/>
        <a:p>
          <a:endParaRPr lang="zh-TW" altLang="en-US"/>
        </a:p>
      </dgm:t>
    </dgm:pt>
    <dgm:pt modelId="{5B5A6129-2CEF-431A-8DE7-3DAAA331BA56}">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涵育公民</a:t>
          </a:r>
        </a:p>
        <a:p>
          <a:pPr marR="0" algn="ctr" rtl="0"/>
          <a:r>
            <a:rPr lang="zh-TW" altLang="en-US" b="0" i="0" u="none" strike="noStrike" kern="100" baseline="0" smtClean="0">
              <a:latin typeface="標楷體" panose="03000509000000000000" pitchFamily="65" charset="-120"/>
              <a:ea typeface="標楷體" panose="03000509000000000000" pitchFamily="65" charset="-120"/>
            </a:rPr>
            <a:t>責任</a:t>
          </a:r>
          <a:endParaRPr lang="zh-TW" altLang="en-US" smtClean="0"/>
        </a:p>
      </dgm:t>
    </dgm:pt>
    <dgm:pt modelId="{F10CBBE4-8981-4F98-BAF7-2B9F5D4EA057}" type="parTrans" cxnId="{D3E57098-8849-421E-A54C-C5DEA21A1E52}">
      <dgm:prSet/>
      <dgm:spPr/>
      <dgm:t>
        <a:bodyPr/>
        <a:lstStyle/>
        <a:p>
          <a:endParaRPr lang="zh-TW" altLang="en-US"/>
        </a:p>
      </dgm:t>
    </dgm:pt>
    <dgm:pt modelId="{B4911D58-01C4-4BC2-B543-C68C5F51B265}" type="sibTrans" cxnId="{D3E57098-8849-421E-A54C-C5DEA21A1E52}">
      <dgm:prSet/>
      <dgm:spPr/>
      <dgm:t>
        <a:bodyPr/>
        <a:lstStyle/>
        <a:p>
          <a:endParaRPr lang="zh-TW" altLang="en-US"/>
        </a:p>
      </dgm:t>
    </dgm:pt>
    <dgm:pt modelId="{CE45F2AA-3A34-4451-B069-F5B98B379F68}" type="asst">
      <dgm:prSet custT="1"/>
      <dgm:spPr/>
      <dgm:t>
        <a:bodyPr/>
        <a:lstStyle/>
        <a:p>
          <a:pPr marR="0" algn="ctr" rtl="0"/>
          <a:r>
            <a:rPr lang="zh-TW" altLang="en-US" sz="1200" b="0" i="0" u="none" strike="noStrike" kern="100" baseline="0" smtClean="0">
              <a:latin typeface="標楷體" panose="03000509000000000000" pitchFamily="65" charset="-120"/>
              <a:ea typeface="標楷體" panose="03000509000000000000" pitchFamily="65" charset="-120"/>
            </a:rPr>
            <a:t>尊重多元</a:t>
          </a:r>
        </a:p>
        <a:p>
          <a:pPr marR="0" algn="ctr" rtl="0"/>
          <a:r>
            <a:rPr lang="zh-TW" altLang="en-US" sz="1200" b="0" i="0" u="none" strike="noStrike" kern="100" baseline="0" smtClean="0">
              <a:latin typeface="標楷體" panose="03000509000000000000" pitchFamily="65" charset="-120"/>
              <a:ea typeface="標楷體" panose="03000509000000000000" pitchFamily="65" charset="-120"/>
            </a:rPr>
            <a:t>愛護自然</a:t>
          </a:r>
          <a:endParaRPr lang="zh-TW" altLang="en-US" sz="1200" smtClean="0"/>
        </a:p>
      </dgm:t>
    </dgm:pt>
    <dgm:pt modelId="{C0F5E043-30EE-4397-AC9E-482295539F87}" type="parTrans" cxnId="{98A9FE5A-81A6-414F-A10C-B0E94781BCCF}">
      <dgm:prSet/>
      <dgm:spPr/>
      <dgm:t>
        <a:bodyPr/>
        <a:lstStyle/>
        <a:p>
          <a:endParaRPr lang="zh-TW" altLang="en-US"/>
        </a:p>
      </dgm:t>
    </dgm:pt>
    <dgm:pt modelId="{CF006802-4992-4559-8E5D-23C4728509C7}" type="sibTrans" cxnId="{98A9FE5A-81A6-414F-A10C-B0E94781BCCF}">
      <dgm:prSet/>
      <dgm:spPr/>
      <dgm:t>
        <a:bodyPr/>
        <a:lstStyle/>
        <a:p>
          <a:endParaRPr lang="zh-TW" altLang="en-US"/>
        </a:p>
      </dgm:t>
    </dgm:pt>
    <dgm:pt modelId="{F8DA58BB-877E-4286-A2B6-AC8D1A775254}" type="pres">
      <dgm:prSet presAssocID="{4632A394-B6DB-437C-AFD4-48C34680E76D}" presName="hierChild1" presStyleCnt="0">
        <dgm:presLayoutVars>
          <dgm:orgChart val="1"/>
          <dgm:chPref val="1"/>
          <dgm:dir/>
          <dgm:animOne val="branch"/>
          <dgm:animLvl val="lvl"/>
          <dgm:resizeHandles/>
        </dgm:presLayoutVars>
      </dgm:prSet>
      <dgm:spPr/>
    </dgm:pt>
    <dgm:pt modelId="{17F27CE5-9F89-473F-A8E3-648646A343B4}" type="pres">
      <dgm:prSet presAssocID="{654844FE-03B5-4A69-8BA4-8FD6E88EB189}" presName="hierRoot1" presStyleCnt="0">
        <dgm:presLayoutVars>
          <dgm:hierBranch/>
        </dgm:presLayoutVars>
      </dgm:prSet>
      <dgm:spPr/>
    </dgm:pt>
    <dgm:pt modelId="{38118028-CCB3-451D-84B2-ADE9DB94628E}" type="pres">
      <dgm:prSet presAssocID="{654844FE-03B5-4A69-8BA4-8FD6E88EB189}" presName="rootComposite1" presStyleCnt="0"/>
      <dgm:spPr/>
    </dgm:pt>
    <dgm:pt modelId="{4938972B-EB2D-48C6-9152-DAF19D759601}" type="pres">
      <dgm:prSet presAssocID="{654844FE-03B5-4A69-8BA4-8FD6E88EB189}" presName="rootText1" presStyleLbl="node0" presStyleIdx="0" presStyleCnt="1">
        <dgm:presLayoutVars>
          <dgm:chPref val="3"/>
        </dgm:presLayoutVars>
      </dgm:prSet>
      <dgm:spPr/>
      <dgm:t>
        <a:bodyPr/>
        <a:lstStyle/>
        <a:p>
          <a:endParaRPr lang="zh-TW" altLang="en-US"/>
        </a:p>
      </dgm:t>
    </dgm:pt>
    <dgm:pt modelId="{F99D0E47-BFD9-4320-A835-0E8DDA87C546}" type="pres">
      <dgm:prSet presAssocID="{654844FE-03B5-4A69-8BA4-8FD6E88EB189}" presName="rootConnector1" presStyleLbl="node1" presStyleIdx="0" presStyleCnt="0"/>
      <dgm:spPr/>
      <dgm:t>
        <a:bodyPr/>
        <a:lstStyle/>
        <a:p>
          <a:endParaRPr lang="zh-TW" altLang="en-US"/>
        </a:p>
      </dgm:t>
    </dgm:pt>
    <dgm:pt modelId="{C710DE76-473C-4B10-ADCA-FD481F95AF99}" type="pres">
      <dgm:prSet presAssocID="{654844FE-03B5-4A69-8BA4-8FD6E88EB189}" presName="hierChild2" presStyleCnt="0"/>
      <dgm:spPr/>
    </dgm:pt>
    <dgm:pt modelId="{D7BA6EDB-BE57-4091-A6C3-97804FC72254}" type="pres">
      <dgm:prSet presAssocID="{C13DA60D-FF3A-49E0-AEF6-BBAB839F4146}" presName="Name35" presStyleLbl="parChTrans1D2" presStyleIdx="0" presStyleCnt="4"/>
      <dgm:spPr/>
      <dgm:t>
        <a:bodyPr/>
        <a:lstStyle/>
        <a:p>
          <a:endParaRPr lang="zh-TW" altLang="en-US"/>
        </a:p>
      </dgm:t>
    </dgm:pt>
    <dgm:pt modelId="{60BC1F76-BEF5-420F-95B0-961D560674F7}" type="pres">
      <dgm:prSet presAssocID="{01396914-C976-4F23-95B8-AD5CDE28C810}" presName="hierRoot2" presStyleCnt="0">
        <dgm:presLayoutVars>
          <dgm:hierBranch/>
        </dgm:presLayoutVars>
      </dgm:prSet>
      <dgm:spPr/>
    </dgm:pt>
    <dgm:pt modelId="{7BC925E0-68A8-498A-A2D0-875E73704A7B}" type="pres">
      <dgm:prSet presAssocID="{01396914-C976-4F23-95B8-AD5CDE28C810}" presName="rootComposite" presStyleCnt="0"/>
      <dgm:spPr/>
    </dgm:pt>
    <dgm:pt modelId="{29AFF4ED-2CCF-43EF-B944-993D96C7F301}" type="pres">
      <dgm:prSet presAssocID="{01396914-C976-4F23-95B8-AD5CDE28C810}" presName="rootText" presStyleLbl="node2" presStyleIdx="0" presStyleCnt="4">
        <dgm:presLayoutVars>
          <dgm:chPref val="3"/>
        </dgm:presLayoutVars>
      </dgm:prSet>
      <dgm:spPr/>
      <dgm:t>
        <a:bodyPr/>
        <a:lstStyle/>
        <a:p>
          <a:endParaRPr lang="zh-TW" altLang="en-US"/>
        </a:p>
      </dgm:t>
    </dgm:pt>
    <dgm:pt modelId="{E42402EA-CCA3-4015-89AC-C8E54ED7055C}" type="pres">
      <dgm:prSet presAssocID="{01396914-C976-4F23-95B8-AD5CDE28C810}" presName="rootConnector" presStyleLbl="node2" presStyleIdx="0" presStyleCnt="4"/>
      <dgm:spPr/>
      <dgm:t>
        <a:bodyPr/>
        <a:lstStyle/>
        <a:p>
          <a:endParaRPr lang="zh-TW" altLang="en-US"/>
        </a:p>
      </dgm:t>
    </dgm:pt>
    <dgm:pt modelId="{5310FC30-E24A-4013-9825-AEC6C0465239}" type="pres">
      <dgm:prSet presAssocID="{01396914-C976-4F23-95B8-AD5CDE28C810}" presName="hierChild4" presStyleCnt="0"/>
      <dgm:spPr/>
    </dgm:pt>
    <dgm:pt modelId="{087CE2C4-16D9-47D4-BE11-7BB0219D479F}" type="pres">
      <dgm:prSet presAssocID="{01396914-C976-4F23-95B8-AD5CDE28C810}" presName="hierChild5" presStyleCnt="0"/>
      <dgm:spPr/>
    </dgm:pt>
    <dgm:pt modelId="{866E3689-ED79-49C3-9395-6243E827AA2B}" type="pres">
      <dgm:prSet presAssocID="{0548D6C8-2825-4BF4-9393-CEBE2933EC63}" presName="Name111" presStyleLbl="parChTrans1D3" presStyleIdx="0" presStyleCnt="4"/>
      <dgm:spPr/>
      <dgm:t>
        <a:bodyPr/>
        <a:lstStyle/>
        <a:p>
          <a:endParaRPr lang="zh-TW" altLang="en-US"/>
        </a:p>
      </dgm:t>
    </dgm:pt>
    <dgm:pt modelId="{64959FD6-1B01-460E-8A36-9C32487C9475}" type="pres">
      <dgm:prSet presAssocID="{C787C121-3BD9-4560-98D8-305D90A7B558}" presName="hierRoot3" presStyleCnt="0">
        <dgm:presLayoutVars>
          <dgm:hierBranch/>
        </dgm:presLayoutVars>
      </dgm:prSet>
      <dgm:spPr/>
    </dgm:pt>
    <dgm:pt modelId="{C66318AC-C2CC-42BA-937E-C2F05962A54E}" type="pres">
      <dgm:prSet presAssocID="{C787C121-3BD9-4560-98D8-305D90A7B558}" presName="rootComposite3" presStyleCnt="0"/>
      <dgm:spPr/>
    </dgm:pt>
    <dgm:pt modelId="{142F62DA-6EED-42D9-83C9-54140BFE586A}" type="pres">
      <dgm:prSet presAssocID="{C787C121-3BD9-4560-98D8-305D90A7B558}" presName="rootText3" presStyleLbl="asst2" presStyleIdx="0" presStyleCnt="4">
        <dgm:presLayoutVars>
          <dgm:chPref val="3"/>
        </dgm:presLayoutVars>
      </dgm:prSet>
      <dgm:spPr/>
      <dgm:t>
        <a:bodyPr/>
        <a:lstStyle/>
        <a:p>
          <a:endParaRPr lang="zh-TW" altLang="en-US"/>
        </a:p>
      </dgm:t>
    </dgm:pt>
    <dgm:pt modelId="{7B70B0AA-A6A3-46A3-B7A0-B61AFF2FC7C7}" type="pres">
      <dgm:prSet presAssocID="{C787C121-3BD9-4560-98D8-305D90A7B558}" presName="rootConnector3" presStyleLbl="asst2" presStyleIdx="0" presStyleCnt="4"/>
      <dgm:spPr/>
      <dgm:t>
        <a:bodyPr/>
        <a:lstStyle/>
        <a:p>
          <a:endParaRPr lang="zh-TW" altLang="en-US"/>
        </a:p>
      </dgm:t>
    </dgm:pt>
    <dgm:pt modelId="{C7E255CA-BE71-4114-875B-36D4A407AC46}" type="pres">
      <dgm:prSet presAssocID="{C787C121-3BD9-4560-98D8-305D90A7B558}" presName="hierChild6" presStyleCnt="0"/>
      <dgm:spPr/>
    </dgm:pt>
    <dgm:pt modelId="{E6631A93-7E3E-4BEB-89BF-45BA633B01E7}" type="pres">
      <dgm:prSet presAssocID="{C787C121-3BD9-4560-98D8-305D90A7B558}" presName="hierChild7" presStyleCnt="0"/>
      <dgm:spPr/>
    </dgm:pt>
    <dgm:pt modelId="{49DE8D84-CD56-4755-92D2-93A0B09CECCF}" type="pres">
      <dgm:prSet presAssocID="{F8D0EBCD-7391-470E-A210-76A827A41018}" presName="Name35" presStyleLbl="parChTrans1D2" presStyleIdx="1" presStyleCnt="4"/>
      <dgm:spPr/>
      <dgm:t>
        <a:bodyPr/>
        <a:lstStyle/>
        <a:p>
          <a:endParaRPr lang="zh-TW" altLang="en-US"/>
        </a:p>
      </dgm:t>
    </dgm:pt>
    <dgm:pt modelId="{19B5D684-B578-4C02-93EA-D27B68C9C5F6}" type="pres">
      <dgm:prSet presAssocID="{65CF8BAF-1E7F-43F2-B921-2EA41E7B9225}" presName="hierRoot2" presStyleCnt="0">
        <dgm:presLayoutVars>
          <dgm:hierBranch/>
        </dgm:presLayoutVars>
      </dgm:prSet>
      <dgm:spPr/>
    </dgm:pt>
    <dgm:pt modelId="{44D22426-EC98-4308-B88E-1D02D02054C1}" type="pres">
      <dgm:prSet presAssocID="{65CF8BAF-1E7F-43F2-B921-2EA41E7B9225}" presName="rootComposite" presStyleCnt="0"/>
      <dgm:spPr/>
    </dgm:pt>
    <dgm:pt modelId="{B827F869-716D-420F-881E-9B68066977BF}" type="pres">
      <dgm:prSet presAssocID="{65CF8BAF-1E7F-43F2-B921-2EA41E7B9225}" presName="rootText" presStyleLbl="node2" presStyleIdx="1" presStyleCnt="4">
        <dgm:presLayoutVars>
          <dgm:chPref val="3"/>
        </dgm:presLayoutVars>
      </dgm:prSet>
      <dgm:spPr/>
      <dgm:t>
        <a:bodyPr/>
        <a:lstStyle/>
        <a:p>
          <a:endParaRPr lang="zh-TW" altLang="en-US"/>
        </a:p>
      </dgm:t>
    </dgm:pt>
    <dgm:pt modelId="{32AD1753-CED8-474B-AC20-52C52DF8CDF0}" type="pres">
      <dgm:prSet presAssocID="{65CF8BAF-1E7F-43F2-B921-2EA41E7B9225}" presName="rootConnector" presStyleLbl="node2" presStyleIdx="1" presStyleCnt="4"/>
      <dgm:spPr/>
      <dgm:t>
        <a:bodyPr/>
        <a:lstStyle/>
        <a:p>
          <a:endParaRPr lang="zh-TW" altLang="en-US"/>
        </a:p>
      </dgm:t>
    </dgm:pt>
    <dgm:pt modelId="{3F954AD2-A940-4B30-A307-B9438BFF9B08}" type="pres">
      <dgm:prSet presAssocID="{65CF8BAF-1E7F-43F2-B921-2EA41E7B9225}" presName="hierChild4" presStyleCnt="0"/>
      <dgm:spPr/>
    </dgm:pt>
    <dgm:pt modelId="{E217043A-259C-4499-83A4-BE4600B5FD27}" type="pres">
      <dgm:prSet presAssocID="{65CF8BAF-1E7F-43F2-B921-2EA41E7B9225}" presName="hierChild5" presStyleCnt="0"/>
      <dgm:spPr/>
    </dgm:pt>
    <dgm:pt modelId="{78ED3187-5933-4D5E-8E41-8AB7517CF414}" type="pres">
      <dgm:prSet presAssocID="{8F778B9F-AD76-4B2E-8A9E-4E621F597ACA}" presName="Name111" presStyleLbl="parChTrans1D3" presStyleIdx="1" presStyleCnt="4"/>
      <dgm:spPr/>
      <dgm:t>
        <a:bodyPr/>
        <a:lstStyle/>
        <a:p>
          <a:endParaRPr lang="zh-TW" altLang="en-US"/>
        </a:p>
      </dgm:t>
    </dgm:pt>
    <dgm:pt modelId="{0F48356A-12A0-473C-93C1-FDDFCE20AF9C}" type="pres">
      <dgm:prSet presAssocID="{BBCE5ADA-0BF6-4178-AFDF-E2C574A66AD2}" presName="hierRoot3" presStyleCnt="0">
        <dgm:presLayoutVars>
          <dgm:hierBranch/>
        </dgm:presLayoutVars>
      </dgm:prSet>
      <dgm:spPr/>
    </dgm:pt>
    <dgm:pt modelId="{7F19A379-7548-4772-A3DE-A32EE802FE1C}" type="pres">
      <dgm:prSet presAssocID="{BBCE5ADA-0BF6-4178-AFDF-E2C574A66AD2}" presName="rootComposite3" presStyleCnt="0"/>
      <dgm:spPr/>
    </dgm:pt>
    <dgm:pt modelId="{25FE2C60-6D39-4D6F-A3A8-F54B4FDD2F30}" type="pres">
      <dgm:prSet presAssocID="{BBCE5ADA-0BF6-4178-AFDF-E2C574A66AD2}" presName="rootText3" presStyleLbl="asst2" presStyleIdx="1" presStyleCnt="4">
        <dgm:presLayoutVars>
          <dgm:chPref val="3"/>
        </dgm:presLayoutVars>
      </dgm:prSet>
      <dgm:spPr/>
      <dgm:t>
        <a:bodyPr/>
        <a:lstStyle/>
        <a:p>
          <a:endParaRPr lang="zh-TW" altLang="en-US"/>
        </a:p>
      </dgm:t>
    </dgm:pt>
    <dgm:pt modelId="{6F4710A2-9C40-4062-AE10-71919F2C2CB0}" type="pres">
      <dgm:prSet presAssocID="{BBCE5ADA-0BF6-4178-AFDF-E2C574A66AD2}" presName="rootConnector3" presStyleLbl="asst2" presStyleIdx="1" presStyleCnt="4"/>
      <dgm:spPr/>
      <dgm:t>
        <a:bodyPr/>
        <a:lstStyle/>
        <a:p>
          <a:endParaRPr lang="zh-TW" altLang="en-US"/>
        </a:p>
      </dgm:t>
    </dgm:pt>
    <dgm:pt modelId="{765434B6-29DB-4FA6-9EA4-C99EB91C521E}" type="pres">
      <dgm:prSet presAssocID="{BBCE5ADA-0BF6-4178-AFDF-E2C574A66AD2}" presName="hierChild6" presStyleCnt="0"/>
      <dgm:spPr/>
    </dgm:pt>
    <dgm:pt modelId="{1ABB96DE-3EDC-4E98-8E84-9CA951A1DA06}" type="pres">
      <dgm:prSet presAssocID="{BBCE5ADA-0BF6-4178-AFDF-E2C574A66AD2}" presName="hierChild7" presStyleCnt="0"/>
      <dgm:spPr/>
    </dgm:pt>
    <dgm:pt modelId="{582030E1-37F2-4F82-BF1B-64E3079F5B99}" type="pres">
      <dgm:prSet presAssocID="{0D2C7775-33F0-450E-B329-46888D7C688E}" presName="Name35" presStyleLbl="parChTrans1D2" presStyleIdx="2" presStyleCnt="4"/>
      <dgm:spPr/>
      <dgm:t>
        <a:bodyPr/>
        <a:lstStyle/>
        <a:p>
          <a:endParaRPr lang="zh-TW" altLang="en-US"/>
        </a:p>
      </dgm:t>
    </dgm:pt>
    <dgm:pt modelId="{B536CF2D-201C-4046-B2E1-6E6F87DF9A89}" type="pres">
      <dgm:prSet presAssocID="{C80F5F7D-1DE6-41DB-977D-E255BABB0C52}" presName="hierRoot2" presStyleCnt="0">
        <dgm:presLayoutVars>
          <dgm:hierBranch/>
        </dgm:presLayoutVars>
      </dgm:prSet>
      <dgm:spPr/>
    </dgm:pt>
    <dgm:pt modelId="{69A5CEAF-C6E9-4BCB-A1BE-9E8182BE6F27}" type="pres">
      <dgm:prSet presAssocID="{C80F5F7D-1DE6-41DB-977D-E255BABB0C52}" presName="rootComposite" presStyleCnt="0"/>
      <dgm:spPr/>
    </dgm:pt>
    <dgm:pt modelId="{9A47B9E7-3955-4CAC-9623-3F137E5B4BB2}" type="pres">
      <dgm:prSet presAssocID="{C80F5F7D-1DE6-41DB-977D-E255BABB0C52}" presName="rootText" presStyleLbl="node2" presStyleIdx="2" presStyleCnt="4">
        <dgm:presLayoutVars>
          <dgm:chPref val="3"/>
        </dgm:presLayoutVars>
      </dgm:prSet>
      <dgm:spPr/>
      <dgm:t>
        <a:bodyPr/>
        <a:lstStyle/>
        <a:p>
          <a:endParaRPr lang="zh-TW" altLang="en-US"/>
        </a:p>
      </dgm:t>
    </dgm:pt>
    <dgm:pt modelId="{01B3BFBF-740F-41BE-BDE6-8AE220C238B7}" type="pres">
      <dgm:prSet presAssocID="{C80F5F7D-1DE6-41DB-977D-E255BABB0C52}" presName="rootConnector" presStyleLbl="node2" presStyleIdx="2" presStyleCnt="4"/>
      <dgm:spPr/>
      <dgm:t>
        <a:bodyPr/>
        <a:lstStyle/>
        <a:p>
          <a:endParaRPr lang="zh-TW" altLang="en-US"/>
        </a:p>
      </dgm:t>
    </dgm:pt>
    <dgm:pt modelId="{291B8764-F66E-4CE5-9231-187048F2DA61}" type="pres">
      <dgm:prSet presAssocID="{C80F5F7D-1DE6-41DB-977D-E255BABB0C52}" presName="hierChild4" presStyleCnt="0"/>
      <dgm:spPr/>
    </dgm:pt>
    <dgm:pt modelId="{92BDD4F7-E789-4700-89A3-18E924444FD6}" type="pres">
      <dgm:prSet presAssocID="{C80F5F7D-1DE6-41DB-977D-E255BABB0C52}" presName="hierChild5" presStyleCnt="0"/>
      <dgm:spPr/>
    </dgm:pt>
    <dgm:pt modelId="{82DDACAA-2B92-43C7-97F4-DBECFAAAD2D0}" type="pres">
      <dgm:prSet presAssocID="{06F72A2E-7C10-450D-87F0-0944845453C1}" presName="Name111" presStyleLbl="parChTrans1D3" presStyleIdx="2" presStyleCnt="4"/>
      <dgm:spPr/>
      <dgm:t>
        <a:bodyPr/>
        <a:lstStyle/>
        <a:p>
          <a:endParaRPr lang="zh-TW" altLang="en-US"/>
        </a:p>
      </dgm:t>
    </dgm:pt>
    <dgm:pt modelId="{1C8C6DC6-AB25-4582-B3AE-9F18202EDA4C}" type="pres">
      <dgm:prSet presAssocID="{B240BCEF-B766-4FDF-9D9B-10BDAD54AE52}" presName="hierRoot3" presStyleCnt="0">
        <dgm:presLayoutVars>
          <dgm:hierBranch/>
        </dgm:presLayoutVars>
      </dgm:prSet>
      <dgm:spPr/>
    </dgm:pt>
    <dgm:pt modelId="{8C795CA5-B625-41C2-83EC-FD1AE83B73FC}" type="pres">
      <dgm:prSet presAssocID="{B240BCEF-B766-4FDF-9D9B-10BDAD54AE52}" presName="rootComposite3" presStyleCnt="0"/>
      <dgm:spPr/>
    </dgm:pt>
    <dgm:pt modelId="{3F6C08DC-1D25-4D81-B8FC-BA084C546311}" type="pres">
      <dgm:prSet presAssocID="{B240BCEF-B766-4FDF-9D9B-10BDAD54AE52}" presName="rootText3" presStyleLbl="asst2" presStyleIdx="2" presStyleCnt="4">
        <dgm:presLayoutVars>
          <dgm:chPref val="3"/>
        </dgm:presLayoutVars>
      </dgm:prSet>
      <dgm:spPr/>
      <dgm:t>
        <a:bodyPr/>
        <a:lstStyle/>
        <a:p>
          <a:endParaRPr lang="zh-TW" altLang="en-US"/>
        </a:p>
      </dgm:t>
    </dgm:pt>
    <dgm:pt modelId="{10E4845E-A069-46D4-B762-A8F8CACA6891}" type="pres">
      <dgm:prSet presAssocID="{B240BCEF-B766-4FDF-9D9B-10BDAD54AE52}" presName="rootConnector3" presStyleLbl="asst2" presStyleIdx="2" presStyleCnt="4"/>
      <dgm:spPr/>
      <dgm:t>
        <a:bodyPr/>
        <a:lstStyle/>
        <a:p>
          <a:endParaRPr lang="zh-TW" altLang="en-US"/>
        </a:p>
      </dgm:t>
    </dgm:pt>
    <dgm:pt modelId="{4517D02B-7D8D-4E54-BE32-088C87E1A237}" type="pres">
      <dgm:prSet presAssocID="{B240BCEF-B766-4FDF-9D9B-10BDAD54AE52}" presName="hierChild6" presStyleCnt="0"/>
      <dgm:spPr/>
    </dgm:pt>
    <dgm:pt modelId="{7796FC82-6D02-4ABA-9F34-2354B48822CB}" type="pres">
      <dgm:prSet presAssocID="{B240BCEF-B766-4FDF-9D9B-10BDAD54AE52}" presName="hierChild7" presStyleCnt="0"/>
      <dgm:spPr/>
    </dgm:pt>
    <dgm:pt modelId="{426BF525-0451-45FB-861F-B2E88127A831}" type="pres">
      <dgm:prSet presAssocID="{F10CBBE4-8981-4F98-BAF7-2B9F5D4EA057}" presName="Name35" presStyleLbl="parChTrans1D2" presStyleIdx="3" presStyleCnt="4"/>
      <dgm:spPr/>
      <dgm:t>
        <a:bodyPr/>
        <a:lstStyle/>
        <a:p>
          <a:endParaRPr lang="zh-TW" altLang="en-US"/>
        </a:p>
      </dgm:t>
    </dgm:pt>
    <dgm:pt modelId="{C3FF5EBB-5836-4CA7-8441-854B87E1FF89}" type="pres">
      <dgm:prSet presAssocID="{5B5A6129-2CEF-431A-8DE7-3DAAA331BA56}" presName="hierRoot2" presStyleCnt="0">
        <dgm:presLayoutVars>
          <dgm:hierBranch/>
        </dgm:presLayoutVars>
      </dgm:prSet>
      <dgm:spPr/>
    </dgm:pt>
    <dgm:pt modelId="{C3E521A8-6DB7-416C-A082-FBC614E34D9D}" type="pres">
      <dgm:prSet presAssocID="{5B5A6129-2CEF-431A-8DE7-3DAAA331BA56}" presName="rootComposite" presStyleCnt="0"/>
      <dgm:spPr/>
    </dgm:pt>
    <dgm:pt modelId="{A2D76A17-ADC6-464E-80AC-52848D1D3A7B}" type="pres">
      <dgm:prSet presAssocID="{5B5A6129-2CEF-431A-8DE7-3DAAA331BA56}" presName="rootText" presStyleLbl="node2" presStyleIdx="3" presStyleCnt="4">
        <dgm:presLayoutVars>
          <dgm:chPref val="3"/>
        </dgm:presLayoutVars>
      </dgm:prSet>
      <dgm:spPr/>
      <dgm:t>
        <a:bodyPr/>
        <a:lstStyle/>
        <a:p>
          <a:endParaRPr lang="zh-TW" altLang="en-US"/>
        </a:p>
      </dgm:t>
    </dgm:pt>
    <dgm:pt modelId="{7730FB5D-AB2A-4C40-B784-16D38FA287E2}" type="pres">
      <dgm:prSet presAssocID="{5B5A6129-2CEF-431A-8DE7-3DAAA331BA56}" presName="rootConnector" presStyleLbl="node2" presStyleIdx="3" presStyleCnt="4"/>
      <dgm:spPr/>
      <dgm:t>
        <a:bodyPr/>
        <a:lstStyle/>
        <a:p>
          <a:endParaRPr lang="zh-TW" altLang="en-US"/>
        </a:p>
      </dgm:t>
    </dgm:pt>
    <dgm:pt modelId="{57CDB668-420F-4856-9ECA-9580B2DC3E34}" type="pres">
      <dgm:prSet presAssocID="{5B5A6129-2CEF-431A-8DE7-3DAAA331BA56}" presName="hierChild4" presStyleCnt="0"/>
      <dgm:spPr/>
    </dgm:pt>
    <dgm:pt modelId="{172CC762-5C30-4D35-BFE1-1B69DE40C2C2}" type="pres">
      <dgm:prSet presAssocID="{5B5A6129-2CEF-431A-8DE7-3DAAA331BA56}" presName="hierChild5" presStyleCnt="0"/>
      <dgm:spPr/>
    </dgm:pt>
    <dgm:pt modelId="{AEAEB531-8351-4A4B-9669-A4305848C1D3}" type="pres">
      <dgm:prSet presAssocID="{C0F5E043-30EE-4397-AC9E-482295539F87}" presName="Name111" presStyleLbl="parChTrans1D3" presStyleIdx="3" presStyleCnt="4"/>
      <dgm:spPr/>
      <dgm:t>
        <a:bodyPr/>
        <a:lstStyle/>
        <a:p>
          <a:endParaRPr lang="zh-TW" altLang="en-US"/>
        </a:p>
      </dgm:t>
    </dgm:pt>
    <dgm:pt modelId="{1DAFB70B-DA45-4ECA-B352-EC60CEB85258}" type="pres">
      <dgm:prSet presAssocID="{CE45F2AA-3A34-4451-B069-F5B98B379F68}" presName="hierRoot3" presStyleCnt="0">
        <dgm:presLayoutVars>
          <dgm:hierBranch/>
        </dgm:presLayoutVars>
      </dgm:prSet>
      <dgm:spPr/>
    </dgm:pt>
    <dgm:pt modelId="{78AC4553-12B4-45D8-A427-5E8B098D3857}" type="pres">
      <dgm:prSet presAssocID="{CE45F2AA-3A34-4451-B069-F5B98B379F68}" presName="rootComposite3" presStyleCnt="0"/>
      <dgm:spPr/>
    </dgm:pt>
    <dgm:pt modelId="{B93301A2-FF64-4A95-8AE7-C27AAA054AAD}" type="pres">
      <dgm:prSet presAssocID="{CE45F2AA-3A34-4451-B069-F5B98B379F68}" presName="rootText3" presStyleLbl="asst2" presStyleIdx="3" presStyleCnt="4">
        <dgm:presLayoutVars>
          <dgm:chPref val="3"/>
        </dgm:presLayoutVars>
      </dgm:prSet>
      <dgm:spPr/>
      <dgm:t>
        <a:bodyPr/>
        <a:lstStyle/>
        <a:p>
          <a:endParaRPr lang="zh-TW" altLang="en-US"/>
        </a:p>
      </dgm:t>
    </dgm:pt>
    <dgm:pt modelId="{E97D7AE5-220D-46E8-9240-16801C82662E}" type="pres">
      <dgm:prSet presAssocID="{CE45F2AA-3A34-4451-B069-F5B98B379F68}" presName="rootConnector3" presStyleLbl="asst2" presStyleIdx="3" presStyleCnt="4"/>
      <dgm:spPr/>
      <dgm:t>
        <a:bodyPr/>
        <a:lstStyle/>
        <a:p>
          <a:endParaRPr lang="zh-TW" altLang="en-US"/>
        </a:p>
      </dgm:t>
    </dgm:pt>
    <dgm:pt modelId="{632FF581-6D2F-4B42-88A1-F01E218BD48E}" type="pres">
      <dgm:prSet presAssocID="{CE45F2AA-3A34-4451-B069-F5B98B379F68}" presName="hierChild6" presStyleCnt="0"/>
      <dgm:spPr/>
    </dgm:pt>
    <dgm:pt modelId="{8870F1F2-B66E-48F2-9F67-9E7FB36114A8}" type="pres">
      <dgm:prSet presAssocID="{CE45F2AA-3A34-4451-B069-F5B98B379F68}" presName="hierChild7" presStyleCnt="0"/>
      <dgm:spPr/>
    </dgm:pt>
    <dgm:pt modelId="{FA91BF13-9628-4837-A9F7-6223D259029C}" type="pres">
      <dgm:prSet presAssocID="{654844FE-03B5-4A69-8BA4-8FD6E88EB189}" presName="hierChild3" presStyleCnt="0"/>
      <dgm:spPr/>
    </dgm:pt>
  </dgm:ptLst>
  <dgm:cxnLst>
    <dgm:cxn modelId="{1DF5C08C-55AC-42CE-9CD8-FD6A4A464BB2}" type="presOf" srcId="{5B5A6129-2CEF-431A-8DE7-3DAAA331BA56}" destId="{A2D76A17-ADC6-464E-80AC-52848D1D3A7B}" srcOrd="0" destOrd="0" presId="urn:microsoft.com/office/officeart/2005/8/layout/orgChart1"/>
    <dgm:cxn modelId="{6BB2F2EF-24C0-4123-B9F1-F38CC9951DFA}" type="presOf" srcId="{C80F5F7D-1DE6-41DB-977D-E255BABB0C52}" destId="{9A47B9E7-3955-4CAC-9623-3F137E5B4BB2}" srcOrd="0" destOrd="0" presId="urn:microsoft.com/office/officeart/2005/8/layout/orgChart1"/>
    <dgm:cxn modelId="{92A95FFE-B67F-408D-93DB-BCFD480CB8E6}" type="presOf" srcId="{C80F5F7D-1DE6-41DB-977D-E255BABB0C52}" destId="{01B3BFBF-740F-41BE-BDE6-8AE220C238B7}" srcOrd="1" destOrd="0" presId="urn:microsoft.com/office/officeart/2005/8/layout/orgChart1"/>
    <dgm:cxn modelId="{C273BF8B-0A56-4D5D-A728-5B90AF9D7D68}" srcId="{01396914-C976-4F23-95B8-AD5CDE28C810}" destId="{C787C121-3BD9-4560-98D8-305D90A7B558}" srcOrd="0" destOrd="0" parTransId="{0548D6C8-2825-4BF4-9393-CEBE2933EC63}" sibTransId="{6084F4A9-6ACB-4E27-8BDC-B0536A10A2C6}"/>
    <dgm:cxn modelId="{08215799-CB8B-4CBD-AE16-7F3AAE278A78}" type="presOf" srcId="{BBCE5ADA-0BF6-4178-AFDF-E2C574A66AD2}" destId="{25FE2C60-6D39-4D6F-A3A8-F54B4FDD2F30}" srcOrd="0" destOrd="0" presId="urn:microsoft.com/office/officeart/2005/8/layout/orgChart1"/>
    <dgm:cxn modelId="{F3D0466B-76D1-42A7-8BB7-91DA8CD3D60E}" srcId="{654844FE-03B5-4A69-8BA4-8FD6E88EB189}" destId="{01396914-C976-4F23-95B8-AD5CDE28C810}" srcOrd="0" destOrd="0" parTransId="{C13DA60D-FF3A-49E0-AEF6-BBAB839F4146}" sibTransId="{6DC4A9DB-EC70-4E2C-B89C-290FDBFDC336}"/>
    <dgm:cxn modelId="{3F79A9CF-623E-4DF5-8EB4-E1140D333893}" srcId="{65CF8BAF-1E7F-43F2-B921-2EA41E7B9225}" destId="{BBCE5ADA-0BF6-4178-AFDF-E2C574A66AD2}" srcOrd="0" destOrd="0" parTransId="{8F778B9F-AD76-4B2E-8A9E-4E621F597ACA}" sibTransId="{DF327A6C-4BB2-441F-AB02-1144C41F5436}"/>
    <dgm:cxn modelId="{5E9869D3-3E9F-4589-9BC3-EE6E085C0985}" srcId="{654844FE-03B5-4A69-8BA4-8FD6E88EB189}" destId="{65CF8BAF-1E7F-43F2-B921-2EA41E7B9225}" srcOrd="1" destOrd="0" parTransId="{F8D0EBCD-7391-470E-A210-76A827A41018}" sibTransId="{0E5E1880-7F8B-4AF5-8663-501AFF74B7E0}"/>
    <dgm:cxn modelId="{AA32AEA3-E6E9-4138-92C0-12E2C897045E}" type="presOf" srcId="{0548D6C8-2825-4BF4-9393-CEBE2933EC63}" destId="{866E3689-ED79-49C3-9395-6243E827AA2B}" srcOrd="0" destOrd="0" presId="urn:microsoft.com/office/officeart/2005/8/layout/orgChart1"/>
    <dgm:cxn modelId="{6D8A2E7C-5C30-4F48-AA2A-CF254B50CAD0}" srcId="{C80F5F7D-1DE6-41DB-977D-E255BABB0C52}" destId="{B240BCEF-B766-4FDF-9D9B-10BDAD54AE52}" srcOrd="0" destOrd="0" parTransId="{06F72A2E-7C10-450D-87F0-0944845453C1}" sibTransId="{41A1DB70-832C-4EFD-A0DC-7339694F8245}"/>
    <dgm:cxn modelId="{4FFAA2DA-A1FD-4CFB-A746-EBB1AA1BE821}" type="presOf" srcId="{65CF8BAF-1E7F-43F2-B921-2EA41E7B9225}" destId="{B827F869-716D-420F-881E-9B68066977BF}" srcOrd="0" destOrd="0" presId="urn:microsoft.com/office/officeart/2005/8/layout/orgChart1"/>
    <dgm:cxn modelId="{B6DA4242-5F4B-40E0-94D6-A0CEFDBD9097}" type="presOf" srcId="{01396914-C976-4F23-95B8-AD5CDE28C810}" destId="{29AFF4ED-2CCF-43EF-B944-993D96C7F301}" srcOrd="0" destOrd="0" presId="urn:microsoft.com/office/officeart/2005/8/layout/orgChart1"/>
    <dgm:cxn modelId="{D3E57098-8849-421E-A54C-C5DEA21A1E52}" srcId="{654844FE-03B5-4A69-8BA4-8FD6E88EB189}" destId="{5B5A6129-2CEF-431A-8DE7-3DAAA331BA56}" srcOrd="3" destOrd="0" parTransId="{F10CBBE4-8981-4F98-BAF7-2B9F5D4EA057}" sibTransId="{B4911D58-01C4-4BC2-B543-C68C5F51B265}"/>
    <dgm:cxn modelId="{6B1587E2-6568-4F96-8C92-A3DBB6066D48}" type="presOf" srcId="{C0F5E043-30EE-4397-AC9E-482295539F87}" destId="{AEAEB531-8351-4A4B-9669-A4305848C1D3}" srcOrd="0" destOrd="0" presId="urn:microsoft.com/office/officeart/2005/8/layout/orgChart1"/>
    <dgm:cxn modelId="{F1DE9C8D-E5CA-4E06-A65F-E4A1A649496C}" srcId="{654844FE-03B5-4A69-8BA4-8FD6E88EB189}" destId="{C80F5F7D-1DE6-41DB-977D-E255BABB0C52}" srcOrd="2" destOrd="0" parTransId="{0D2C7775-33F0-450E-B329-46888D7C688E}" sibTransId="{96440550-40A6-4A99-A555-04B86F08A4CA}"/>
    <dgm:cxn modelId="{372C68AC-9EE6-4973-966A-8DF3A934B0CD}" type="presOf" srcId="{B240BCEF-B766-4FDF-9D9B-10BDAD54AE52}" destId="{10E4845E-A069-46D4-B762-A8F8CACA6891}" srcOrd="1" destOrd="0" presId="urn:microsoft.com/office/officeart/2005/8/layout/orgChart1"/>
    <dgm:cxn modelId="{E7BB7A92-B76B-45DD-9261-C57AB87035A8}" type="presOf" srcId="{65CF8BAF-1E7F-43F2-B921-2EA41E7B9225}" destId="{32AD1753-CED8-474B-AC20-52C52DF8CDF0}" srcOrd="1" destOrd="0" presId="urn:microsoft.com/office/officeart/2005/8/layout/orgChart1"/>
    <dgm:cxn modelId="{41087DAC-896F-416B-80F7-47FA885D602E}" type="presOf" srcId="{01396914-C976-4F23-95B8-AD5CDE28C810}" destId="{E42402EA-CCA3-4015-89AC-C8E54ED7055C}" srcOrd="1" destOrd="0" presId="urn:microsoft.com/office/officeart/2005/8/layout/orgChart1"/>
    <dgm:cxn modelId="{E9435719-4669-4B49-99DD-29A77B77E3F2}" type="presOf" srcId="{C787C121-3BD9-4560-98D8-305D90A7B558}" destId="{7B70B0AA-A6A3-46A3-B7A0-B61AFF2FC7C7}" srcOrd="1" destOrd="0" presId="urn:microsoft.com/office/officeart/2005/8/layout/orgChart1"/>
    <dgm:cxn modelId="{A0D3FFA1-2040-4A0D-8064-381D32CF7C25}" type="presOf" srcId="{C13DA60D-FF3A-49E0-AEF6-BBAB839F4146}" destId="{D7BA6EDB-BE57-4091-A6C3-97804FC72254}" srcOrd="0" destOrd="0" presId="urn:microsoft.com/office/officeart/2005/8/layout/orgChart1"/>
    <dgm:cxn modelId="{AED81E97-D9AC-4805-8F32-A071109F645C}" type="presOf" srcId="{06F72A2E-7C10-450D-87F0-0944845453C1}" destId="{82DDACAA-2B92-43C7-97F4-DBECFAAAD2D0}" srcOrd="0" destOrd="0" presId="urn:microsoft.com/office/officeart/2005/8/layout/orgChart1"/>
    <dgm:cxn modelId="{30E50123-0A03-4507-B3FB-B1F9E3B6644E}" type="presOf" srcId="{C787C121-3BD9-4560-98D8-305D90A7B558}" destId="{142F62DA-6EED-42D9-83C9-54140BFE586A}" srcOrd="0" destOrd="0" presId="urn:microsoft.com/office/officeart/2005/8/layout/orgChart1"/>
    <dgm:cxn modelId="{B2F54CA3-5D3D-447B-96E4-5AAAF3AA9400}" type="presOf" srcId="{654844FE-03B5-4A69-8BA4-8FD6E88EB189}" destId="{4938972B-EB2D-48C6-9152-DAF19D759601}" srcOrd="0" destOrd="0" presId="urn:microsoft.com/office/officeart/2005/8/layout/orgChart1"/>
    <dgm:cxn modelId="{7CB681B5-7424-49FC-A479-85D6624C3D7F}" type="presOf" srcId="{F10CBBE4-8981-4F98-BAF7-2B9F5D4EA057}" destId="{426BF525-0451-45FB-861F-B2E88127A831}" srcOrd="0" destOrd="0" presId="urn:microsoft.com/office/officeart/2005/8/layout/orgChart1"/>
    <dgm:cxn modelId="{66096136-3023-4B93-8E1E-D4F2F1F3BAB3}" type="presOf" srcId="{8F778B9F-AD76-4B2E-8A9E-4E621F597ACA}" destId="{78ED3187-5933-4D5E-8E41-8AB7517CF414}" srcOrd="0" destOrd="0" presId="urn:microsoft.com/office/officeart/2005/8/layout/orgChart1"/>
    <dgm:cxn modelId="{484230D4-839E-40B6-8768-6D36F46A2510}" type="presOf" srcId="{F8D0EBCD-7391-470E-A210-76A827A41018}" destId="{49DE8D84-CD56-4755-92D2-93A0B09CECCF}" srcOrd="0" destOrd="0" presId="urn:microsoft.com/office/officeart/2005/8/layout/orgChart1"/>
    <dgm:cxn modelId="{FA68FE14-9B59-4E8F-A7AA-02F2759B3E2B}" type="presOf" srcId="{0D2C7775-33F0-450E-B329-46888D7C688E}" destId="{582030E1-37F2-4F82-BF1B-64E3079F5B99}" srcOrd="0" destOrd="0" presId="urn:microsoft.com/office/officeart/2005/8/layout/orgChart1"/>
    <dgm:cxn modelId="{1FE0BD30-10EC-4F04-9594-77A2FB3B818B}" type="presOf" srcId="{654844FE-03B5-4A69-8BA4-8FD6E88EB189}" destId="{F99D0E47-BFD9-4320-A835-0E8DDA87C546}" srcOrd="1" destOrd="0" presId="urn:microsoft.com/office/officeart/2005/8/layout/orgChart1"/>
    <dgm:cxn modelId="{98A9FE5A-81A6-414F-A10C-B0E94781BCCF}" srcId="{5B5A6129-2CEF-431A-8DE7-3DAAA331BA56}" destId="{CE45F2AA-3A34-4451-B069-F5B98B379F68}" srcOrd="0" destOrd="0" parTransId="{C0F5E043-30EE-4397-AC9E-482295539F87}" sibTransId="{CF006802-4992-4559-8E5D-23C4728509C7}"/>
    <dgm:cxn modelId="{B4071906-CC3A-477B-A92B-8A6F5D3D556A}" type="presOf" srcId="{CE45F2AA-3A34-4451-B069-F5B98B379F68}" destId="{B93301A2-FF64-4A95-8AE7-C27AAA054AAD}" srcOrd="0" destOrd="0" presId="urn:microsoft.com/office/officeart/2005/8/layout/orgChart1"/>
    <dgm:cxn modelId="{C1E59158-0E5D-4191-AACC-E3C27BBE453D}" type="presOf" srcId="{BBCE5ADA-0BF6-4178-AFDF-E2C574A66AD2}" destId="{6F4710A2-9C40-4062-AE10-71919F2C2CB0}" srcOrd="1" destOrd="0" presId="urn:microsoft.com/office/officeart/2005/8/layout/orgChart1"/>
    <dgm:cxn modelId="{17E1C61F-3302-4AB4-8A6E-C83C1896D87A}" type="presOf" srcId="{B240BCEF-B766-4FDF-9D9B-10BDAD54AE52}" destId="{3F6C08DC-1D25-4D81-B8FC-BA084C546311}" srcOrd="0" destOrd="0" presId="urn:microsoft.com/office/officeart/2005/8/layout/orgChart1"/>
    <dgm:cxn modelId="{D693FD3A-006E-41B2-9114-C0D9081A2905}" type="presOf" srcId="{5B5A6129-2CEF-431A-8DE7-3DAAA331BA56}" destId="{7730FB5D-AB2A-4C40-B784-16D38FA287E2}" srcOrd="1" destOrd="0" presId="urn:microsoft.com/office/officeart/2005/8/layout/orgChart1"/>
    <dgm:cxn modelId="{525958E3-0215-4F57-8F5F-BBA1D1EC1F86}" type="presOf" srcId="{4632A394-B6DB-437C-AFD4-48C34680E76D}" destId="{F8DA58BB-877E-4286-A2B6-AC8D1A775254}" srcOrd="0" destOrd="0" presId="urn:microsoft.com/office/officeart/2005/8/layout/orgChart1"/>
    <dgm:cxn modelId="{67BE7DBF-58B3-42C0-B3B3-66AE35FF8B4D}" type="presOf" srcId="{CE45F2AA-3A34-4451-B069-F5B98B379F68}" destId="{E97D7AE5-220D-46E8-9240-16801C82662E}" srcOrd="1" destOrd="0" presId="urn:microsoft.com/office/officeart/2005/8/layout/orgChart1"/>
    <dgm:cxn modelId="{CD1C2F7E-EBFF-4DD2-85DB-D3E338F755B4}" srcId="{4632A394-B6DB-437C-AFD4-48C34680E76D}" destId="{654844FE-03B5-4A69-8BA4-8FD6E88EB189}" srcOrd="0" destOrd="0" parTransId="{AE54376E-071E-40CF-A15A-412F59C01CF1}" sibTransId="{7D161744-39D6-41A5-A466-41FA712D1E22}"/>
    <dgm:cxn modelId="{713EB81F-E865-45E5-8CBC-7BDF325BFF4C}" type="presParOf" srcId="{F8DA58BB-877E-4286-A2B6-AC8D1A775254}" destId="{17F27CE5-9F89-473F-A8E3-648646A343B4}" srcOrd="0" destOrd="0" presId="urn:microsoft.com/office/officeart/2005/8/layout/orgChart1"/>
    <dgm:cxn modelId="{7E6C2565-1993-42F8-AECA-BFE8A9456A57}" type="presParOf" srcId="{17F27CE5-9F89-473F-A8E3-648646A343B4}" destId="{38118028-CCB3-451D-84B2-ADE9DB94628E}" srcOrd="0" destOrd="0" presId="urn:microsoft.com/office/officeart/2005/8/layout/orgChart1"/>
    <dgm:cxn modelId="{7BAE5EDB-ED48-4770-80E6-AAA0C02642DF}" type="presParOf" srcId="{38118028-CCB3-451D-84B2-ADE9DB94628E}" destId="{4938972B-EB2D-48C6-9152-DAF19D759601}" srcOrd="0" destOrd="0" presId="urn:microsoft.com/office/officeart/2005/8/layout/orgChart1"/>
    <dgm:cxn modelId="{D76AD040-E150-479E-90BC-78B8D16802BF}" type="presParOf" srcId="{38118028-CCB3-451D-84B2-ADE9DB94628E}" destId="{F99D0E47-BFD9-4320-A835-0E8DDA87C546}" srcOrd="1" destOrd="0" presId="urn:microsoft.com/office/officeart/2005/8/layout/orgChart1"/>
    <dgm:cxn modelId="{28751E7C-7F2B-48DA-B141-CF3EB07CCF74}" type="presParOf" srcId="{17F27CE5-9F89-473F-A8E3-648646A343B4}" destId="{C710DE76-473C-4B10-ADCA-FD481F95AF99}" srcOrd="1" destOrd="0" presId="urn:microsoft.com/office/officeart/2005/8/layout/orgChart1"/>
    <dgm:cxn modelId="{D7FCC24E-EFA8-4FBE-B9F0-CABE7C1B4D9F}" type="presParOf" srcId="{C710DE76-473C-4B10-ADCA-FD481F95AF99}" destId="{D7BA6EDB-BE57-4091-A6C3-97804FC72254}" srcOrd="0" destOrd="0" presId="urn:microsoft.com/office/officeart/2005/8/layout/orgChart1"/>
    <dgm:cxn modelId="{A4B9AB84-B489-4AE1-AAA3-80FF70BECDD8}" type="presParOf" srcId="{C710DE76-473C-4B10-ADCA-FD481F95AF99}" destId="{60BC1F76-BEF5-420F-95B0-961D560674F7}" srcOrd="1" destOrd="0" presId="urn:microsoft.com/office/officeart/2005/8/layout/orgChart1"/>
    <dgm:cxn modelId="{20F8777F-6FBC-4A09-AF9F-5779118DB615}" type="presParOf" srcId="{60BC1F76-BEF5-420F-95B0-961D560674F7}" destId="{7BC925E0-68A8-498A-A2D0-875E73704A7B}" srcOrd="0" destOrd="0" presId="urn:microsoft.com/office/officeart/2005/8/layout/orgChart1"/>
    <dgm:cxn modelId="{F003482B-0968-4558-9CCC-89162A8584D8}" type="presParOf" srcId="{7BC925E0-68A8-498A-A2D0-875E73704A7B}" destId="{29AFF4ED-2CCF-43EF-B944-993D96C7F301}" srcOrd="0" destOrd="0" presId="urn:microsoft.com/office/officeart/2005/8/layout/orgChart1"/>
    <dgm:cxn modelId="{839F439D-A09B-46BB-A2DA-AC9671F79199}" type="presParOf" srcId="{7BC925E0-68A8-498A-A2D0-875E73704A7B}" destId="{E42402EA-CCA3-4015-89AC-C8E54ED7055C}" srcOrd="1" destOrd="0" presId="urn:microsoft.com/office/officeart/2005/8/layout/orgChart1"/>
    <dgm:cxn modelId="{5A1E901C-F586-4B67-9629-286A8EFDB09B}" type="presParOf" srcId="{60BC1F76-BEF5-420F-95B0-961D560674F7}" destId="{5310FC30-E24A-4013-9825-AEC6C0465239}" srcOrd="1" destOrd="0" presId="urn:microsoft.com/office/officeart/2005/8/layout/orgChart1"/>
    <dgm:cxn modelId="{DFE45BAA-B0E3-4B67-9824-E83D03F18AA6}" type="presParOf" srcId="{60BC1F76-BEF5-420F-95B0-961D560674F7}" destId="{087CE2C4-16D9-47D4-BE11-7BB0219D479F}" srcOrd="2" destOrd="0" presId="urn:microsoft.com/office/officeart/2005/8/layout/orgChart1"/>
    <dgm:cxn modelId="{B62663A1-26DE-49B4-BD38-EF6213ABBB1D}" type="presParOf" srcId="{087CE2C4-16D9-47D4-BE11-7BB0219D479F}" destId="{866E3689-ED79-49C3-9395-6243E827AA2B}" srcOrd="0" destOrd="0" presId="urn:microsoft.com/office/officeart/2005/8/layout/orgChart1"/>
    <dgm:cxn modelId="{7DE3B9B6-870D-421F-A390-1BA737CD7C2E}" type="presParOf" srcId="{087CE2C4-16D9-47D4-BE11-7BB0219D479F}" destId="{64959FD6-1B01-460E-8A36-9C32487C9475}" srcOrd="1" destOrd="0" presId="urn:microsoft.com/office/officeart/2005/8/layout/orgChart1"/>
    <dgm:cxn modelId="{745AF209-E8DE-4BF4-876A-756101ED137C}" type="presParOf" srcId="{64959FD6-1B01-460E-8A36-9C32487C9475}" destId="{C66318AC-C2CC-42BA-937E-C2F05962A54E}" srcOrd="0" destOrd="0" presId="urn:microsoft.com/office/officeart/2005/8/layout/orgChart1"/>
    <dgm:cxn modelId="{3EE0FA91-5D72-40A0-B827-EE5FE4A60495}" type="presParOf" srcId="{C66318AC-C2CC-42BA-937E-C2F05962A54E}" destId="{142F62DA-6EED-42D9-83C9-54140BFE586A}" srcOrd="0" destOrd="0" presId="urn:microsoft.com/office/officeart/2005/8/layout/orgChart1"/>
    <dgm:cxn modelId="{CFA22438-B9F9-4924-8E0F-FC3D5EA56A80}" type="presParOf" srcId="{C66318AC-C2CC-42BA-937E-C2F05962A54E}" destId="{7B70B0AA-A6A3-46A3-B7A0-B61AFF2FC7C7}" srcOrd="1" destOrd="0" presId="urn:microsoft.com/office/officeart/2005/8/layout/orgChart1"/>
    <dgm:cxn modelId="{6315DBF5-2B11-4E7F-A2BD-8B92C77327C9}" type="presParOf" srcId="{64959FD6-1B01-460E-8A36-9C32487C9475}" destId="{C7E255CA-BE71-4114-875B-36D4A407AC46}" srcOrd="1" destOrd="0" presId="urn:microsoft.com/office/officeart/2005/8/layout/orgChart1"/>
    <dgm:cxn modelId="{29C65A07-EE4C-4F37-A0FF-99AE5E5DF693}" type="presParOf" srcId="{64959FD6-1B01-460E-8A36-9C32487C9475}" destId="{E6631A93-7E3E-4BEB-89BF-45BA633B01E7}" srcOrd="2" destOrd="0" presId="urn:microsoft.com/office/officeart/2005/8/layout/orgChart1"/>
    <dgm:cxn modelId="{CA0DD709-2D95-4537-BC00-F6640424366C}" type="presParOf" srcId="{C710DE76-473C-4B10-ADCA-FD481F95AF99}" destId="{49DE8D84-CD56-4755-92D2-93A0B09CECCF}" srcOrd="2" destOrd="0" presId="urn:microsoft.com/office/officeart/2005/8/layout/orgChart1"/>
    <dgm:cxn modelId="{6B9104EF-7A68-42AE-AF49-8F6D8379D749}" type="presParOf" srcId="{C710DE76-473C-4B10-ADCA-FD481F95AF99}" destId="{19B5D684-B578-4C02-93EA-D27B68C9C5F6}" srcOrd="3" destOrd="0" presId="urn:microsoft.com/office/officeart/2005/8/layout/orgChart1"/>
    <dgm:cxn modelId="{50BF555A-E712-4823-ADE3-5731148F037E}" type="presParOf" srcId="{19B5D684-B578-4C02-93EA-D27B68C9C5F6}" destId="{44D22426-EC98-4308-B88E-1D02D02054C1}" srcOrd="0" destOrd="0" presId="urn:microsoft.com/office/officeart/2005/8/layout/orgChart1"/>
    <dgm:cxn modelId="{60479965-B6B1-4872-BAF8-91EC1D9C280E}" type="presParOf" srcId="{44D22426-EC98-4308-B88E-1D02D02054C1}" destId="{B827F869-716D-420F-881E-9B68066977BF}" srcOrd="0" destOrd="0" presId="urn:microsoft.com/office/officeart/2005/8/layout/orgChart1"/>
    <dgm:cxn modelId="{4D4869EA-FAE3-44CC-9DED-88B397B345DD}" type="presParOf" srcId="{44D22426-EC98-4308-B88E-1D02D02054C1}" destId="{32AD1753-CED8-474B-AC20-52C52DF8CDF0}" srcOrd="1" destOrd="0" presId="urn:microsoft.com/office/officeart/2005/8/layout/orgChart1"/>
    <dgm:cxn modelId="{5F49AFEA-4681-465F-9FB3-0D2E596274E2}" type="presParOf" srcId="{19B5D684-B578-4C02-93EA-D27B68C9C5F6}" destId="{3F954AD2-A940-4B30-A307-B9438BFF9B08}" srcOrd="1" destOrd="0" presId="urn:microsoft.com/office/officeart/2005/8/layout/orgChart1"/>
    <dgm:cxn modelId="{6C4EF1FC-B569-48EA-A6E4-E7BA1B8F1B43}" type="presParOf" srcId="{19B5D684-B578-4C02-93EA-D27B68C9C5F6}" destId="{E217043A-259C-4499-83A4-BE4600B5FD27}" srcOrd="2" destOrd="0" presId="urn:microsoft.com/office/officeart/2005/8/layout/orgChart1"/>
    <dgm:cxn modelId="{A83F3E02-DED0-415D-B6B9-58CF11AA5BB6}" type="presParOf" srcId="{E217043A-259C-4499-83A4-BE4600B5FD27}" destId="{78ED3187-5933-4D5E-8E41-8AB7517CF414}" srcOrd="0" destOrd="0" presId="urn:microsoft.com/office/officeart/2005/8/layout/orgChart1"/>
    <dgm:cxn modelId="{E3605C3B-802A-45B1-BD19-10832DBA6DDD}" type="presParOf" srcId="{E217043A-259C-4499-83A4-BE4600B5FD27}" destId="{0F48356A-12A0-473C-93C1-FDDFCE20AF9C}" srcOrd="1" destOrd="0" presId="urn:microsoft.com/office/officeart/2005/8/layout/orgChart1"/>
    <dgm:cxn modelId="{E1E2A815-6928-441E-90C4-B3C5B432AED9}" type="presParOf" srcId="{0F48356A-12A0-473C-93C1-FDDFCE20AF9C}" destId="{7F19A379-7548-4772-A3DE-A32EE802FE1C}" srcOrd="0" destOrd="0" presId="urn:microsoft.com/office/officeart/2005/8/layout/orgChart1"/>
    <dgm:cxn modelId="{37BDA98F-44B3-4625-9643-4D70F182E420}" type="presParOf" srcId="{7F19A379-7548-4772-A3DE-A32EE802FE1C}" destId="{25FE2C60-6D39-4D6F-A3A8-F54B4FDD2F30}" srcOrd="0" destOrd="0" presId="urn:microsoft.com/office/officeart/2005/8/layout/orgChart1"/>
    <dgm:cxn modelId="{CCFA7D50-5125-4473-A9DF-EE4D3760328D}" type="presParOf" srcId="{7F19A379-7548-4772-A3DE-A32EE802FE1C}" destId="{6F4710A2-9C40-4062-AE10-71919F2C2CB0}" srcOrd="1" destOrd="0" presId="urn:microsoft.com/office/officeart/2005/8/layout/orgChart1"/>
    <dgm:cxn modelId="{8E791D24-E75E-4775-B57B-F2D48526C7A9}" type="presParOf" srcId="{0F48356A-12A0-473C-93C1-FDDFCE20AF9C}" destId="{765434B6-29DB-4FA6-9EA4-C99EB91C521E}" srcOrd="1" destOrd="0" presId="urn:microsoft.com/office/officeart/2005/8/layout/orgChart1"/>
    <dgm:cxn modelId="{CB47011E-E9EE-4A27-A6E4-CD35DA2ABDA0}" type="presParOf" srcId="{0F48356A-12A0-473C-93C1-FDDFCE20AF9C}" destId="{1ABB96DE-3EDC-4E98-8E84-9CA951A1DA06}" srcOrd="2" destOrd="0" presId="urn:microsoft.com/office/officeart/2005/8/layout/orgChart1"/>
    <dgm:cxn modelId="{AF5339A7-B715-48B5-B27F-BAC133C31BD3}" type="presParOf" srcId="{C710DE76-473C-4B10-ADCA-FD481F95AF99}" destId="{582030E1-37F2-4F82-BF1B-64E3079F5B99}" srcOrd="4" destOrd="0" presId="urn:microsoft.com/office/officeart/2005/8/layout/orgChart1"/>
    <dgm:cxn modelId="{D6DCF814-4D76-4293-85DA-303C102DC801}" type="presParOf" srcId="{C710DE76-473C-4B10-ADCA-FD481F95AF99}" destId="{B536CF2D-201C-4046-B2E1-6E6F87DF9A89}" srcOrd="5" destOrd="0" presId="urn:microsoft.com/office/officeart/2005/8/layout/orgChart1"/>
    <dgm:cxn modelId="{FA6CEEEF-A13A-45DC-9CCD-07E104ABA48A}" type="presParOf" srcId="{B536CF2D-201C-4046-B2E1-6E6F87DF9A89}" destId="{69A5CEAF-C6E9-4BCB-A1BE-9E8182BE6F27}" srcOrd="0" destOrd="0" presId="urn:microsoft.com/office/officeart/2005/8/layout/orgChart1"/>
    <dgm:cxn modelId="{24517253-C2BB-4155-8C2C-4506EF58B460}" type="presParOf" srcId="{69A5CEAF-C6E9-4BCB-A1BE-9E8182BE6F27}" destId="{9A47B9E7-3955-4CAC-9623-3F137E5B4BB2}" srcOrd="0" destOrd="0" presId="urn:microsoft.com/office/officeart/2005/8/layout/orgChart1"/>
    <dgm:cxn modelId="{BE3D1546-DC22-4D46-ABD9-0B56ECBA3860}" type="presParOf" srcId="{69A5CEAF-C6E9-4BCB-A1BE-9E8182BE6F27}" destId="{01B3BFBF-740F-41BE-BDE6-8AE220C238B7}" srcOrd="1" destOrd="0" presId="urn:microsoft.com/office/officeart/2005/8/layout/orgChart1"/>
    <dgm:cxn modelId="{2DF983F1-1DA6-45F5-9C45-C69AD012DBE8}" type="presParOf" srcId="{B536CF2D-201C-4046-B2E1-6E6F87DF9A89}" destId="{291B8764-F66E-4CE5-9231-187048F2DA61}" srcOrd="1" destOrd="0" presId="urn:microsoft.com/office/officeart/2005/8/layout/orgChart1"/>
    <dgm:cxn modelId="{92FDF310-8ABA-4014-BCC6-CEB707277AD7}" type="presParOf" srcId="{B536CF2D-201C-4046-B2E1-6E6F87DF9A89}" destId="{92BDD4F7-E789-4700-89A3-18E924444FD6}" srcOrd="2" destOrd="0" presId="urn:microsoft.com/office/officeart/2005/8/layout/orgChart1"/>
    <dgm:cxn modelId="{8F193583-62C2-4575-BFC9-AB328FE61E55}" type="presParOf" srcId="{92BDD4F7-E789-4700-89A3-18E924444FD6}" destId="{82DDACAA-2B92-43C7-97F4-DBECFAAAD2D0}" srcOrd="0" destOrd="0" presId="urn:microsoft.com/office/officeart/2005/8/layout/orgChart1"/>
    <dgm:cxn modelId="{9567E588-862F-47C3-8920-CC980151CB4B}" type="presParOf" srcId="{92BDD4F7-E789-4700-89A3-18E924444FD6}" destId="{1C8C6DC6-AB25-4582-B3AE-9F18202EDA4C}" srcOrd="1" destOrd="0" presId="urn:microsoft.com/office/officeart/2005/8/layout/orgChart1"/>
    <dgm:cxn modelId="{004E7FAC-421A-4926-9FD1-CFF4F0D76673}" type="presParOf" srcId="{1C8C6DC6-AB25-4582-B3AE-9F18202EDA4C}" destId="{8C795CA5-B625-41C2-83EC-FD1AE83B73FC}" srcOrd="0" destOrd="0" presId="urn:microsoft.com/office/officeart/2005/8/layout/orgChart1"/>
    <dgm:cxn modelId="{77987B24-EEE2-4AC6-AF90-73FE836FA186}" type="presParOf" srcId="{8C795CA5-B625-41C2-83EC-FD1AE83B73FC}" destId="{3F6C08DC-1D25-4D81-B8FC-BA084C546311}" srcOrd="0" destOrd="0" presId="urn:microsoft.com/office/officeart/2005/8/layout/orgChart1"/>
    <dgm:cxn modelId="{99DB716B-CF3A-4402-8B2E-61BBC5D387F4}" type="presParOf" srcId="{8C795CA5-B625-41C2-83EC-FD1AE83B73FC}" destId="{10E4845E-A069-46D4-B762-A8F8CACA6891}" srcOrd="1" destOrd="0" presId="urn:microsoft.com/office/officeart/2005/8/layout/orgChart1"/>
    <dgm:cxn modelId="{92E5CFC3-929D-4688-8959-6817BC1DD37A}" type="presParOf" srcId="{1C8C6DC6-AB25-4582-B3AE-9F18202EDA4C}" destId="{4517D02B-7D8D-4E54-BE32-088C87E1A237}" srcOrd="1" destOrd="0" presId="urn:microsoft.com/office/officeart/2005/8/layout/orgChart1"/>
    <dgm:cxn modelId="{28B60EAA-2234-44DD-AC6D-4FDD97FEB389}" type="presParOf" srcId="{1C8C6DC6-AB25-4582-B3AE-9F18202EDA4C}" destId="{7796FC82-6D02-4ABA-9F34-2354B48822CB}" srcOrd="2" destOrd="0" presId="urn:microsoft.com/office/officeart/2005/8/layout/orgChart1"/>
    <dgm:cxn modelId="{17C4E7D1-802F-49D2-991C-CA6A753D6840}" type="presParOf" srcId="{C710DE76-473C-4B10-ADCA-FD481F95AF99}" destId="{426BF525-0451-45FB-861F-B2E88127A831}" srcOrd="6" destOrd="0" presId="urn:microsoft.com/office/officeart/2005/8/layout/orgChart1"/>
    <dgm:cxn modelId="{A1060D38-DCEA-4B8B-8EFA-1428F5BF4841}" type="presParOf" srcId="{C710DE76-473C-4B10-ADCA-FD481F95AF99}" destId="{C3FF5EBB-5836-4CA7-8441-854B87E1FF89}" srcOrd="7" destOrd="0" presId="urn:microsoft.com/office/officeart/2005/8/layout/orgChart1"/>
    <dgm:cxn modelId="{AD0E5E41-9646-4A45-9526-B6EE8E83C439}" type="presParOf" srcId="{C3FF5EBB-5836-4CA7-8441-854B87E1FF89}" destId="{C3E521A8-6DB7-416C-A082-FBC614E34D9D}" srcOrd="0" destOrd="0" presId="urn:microsoft.com/office/officeart/2005/8/layout/orgChart1"/>
    <dgm:cxn modelId="{3F7FCF00-0237-4CF5-8184-A610024F8756}" type="presParOf" srcId="{C3E521A8-6DB7-416C-A082-FBC614E34D9D}" destId="{A2D76A17-ADC6-464E-80AC-52848D1D3A7B}" srcOrd="0" destOrd="0" presId="urn:microsoft.com/office/officeart/2005/8/layout/orgChart1"/>
    <dgm:cxn modelId="{5DFB2553-0A96-403A-BD15-2F786C64C7E3}" type="presParOf" srcId="{C3E521A8-6DB7-416C-A082-FBC614E34D9D}" destId="{7730FB5D-AB2A-4C40-B784-16D38FA287E2}" srcOrd="1" destOrd="0" presId="urn:microsoft.com/office/officeart/2005/8/layout/orgChart1"/>
    <dgm:cxn modelId="{9F86F48E-A203-45F3-B8A7-E85E1FED804A}" type="presParOf" srcId="{C3FF5EBB-5836-4CA7-8441-854B87E1FF89}" destId="{57CDB668-420F-4856-9ECA-9580B2DC3E34}" srcOrd="1" destOrd="0" presId="urn:microsoft.com/office/officeart/2005/8/layout/orgChart1"/>
    <dgm:cxn modelId="{D0204FA5-A6D1-43DC-AD60-984FF5095983}" type="presParOf" srcId="{C3FF5EBB-5836-4CA7-8441-854B87E1FF89}" destId="{172CC762-5C30-4D35-BFE1-1B69DE40C2C2}" srcOrd="2" destOrd="0" presId="urn:microsoft.com/office/officeart/2005/8/layout/orgChart1"/>
    <dgm:cxn modelId="{DC3A08C4-4D2F-4636-B6E7-5688F7498CCD}" type="presParOf" srcId="{172CC762-5C30-4D35-BFE1-1B69DE40C2C2}" destId="{AEAEB531-8351-4A4B-9669-A4305848C1D3}" srcOrd="0" destOrd="0" presId="urn:microsoft.com/office/officeart/2005/8/layout/orgChart1"/>
    <dgm:cxn modelId="{13068F1B-C31B-4148-A87C-21D376BD9181}" type="presParOf" srcId="{172CC762-5C30-4D35-BFE1-1B69DE40C2C2}" destId="{1DAFB70B-DA45-4ECA-B352-EC60CEB85258}" srcOrd="1" destOrd="0" presId="urn:microsoft.com/office/officeart/2005/8/layout/orgChart1"/>
    <dgm:cxn modelId="{8CACC70C-0EEB-4E85-A268-33D9191F983A}" type="presParOf" srcId="{1DAFB70B-DA45-4ECA-B352-EC60CEB85258}" destId="{78AC4553-12B4-45D8-A427-5E8B098D3857}" srcOrd="0" destOrd="0" presId="urn:microsoft.com/office/officeart/2005/8/layout/orgChart1"/>
    <dgm:cxn modelId="{0780A455-2531-49D0-B6AF-55CDF3C42D17}" type="presParOf" srcId="{78AC4553-12B4-45D8-A427-5E8B098D3857}" destId="{B93301A2-FF64-4A95-8AE7-C27AAA054AAD}" srcOrd="0" destOrd="0" presId="urn:microsoft.com/office/officeart/2005/8/layout/orgChart1"/>
    <dgm:cxn modelId="{CCB495F3-38A7-4973-9A87-1A6D3E28D48F}" type="presParOf" srcId="{78AC4553-12B4-45D8-A427-5E8B098D3857}" destId="{E97D7AE5-220D-46E8-9240-16801C82662E}" srcOrd="1" destOrd="0" presId="urn:microsoft.com/office/officeart/2005/8/layout/orgChart1"/>
    <dgm:cxn modelId="{E3A984ED-8DBE-43BE-94F9-60ACAC0A7BF7}" type="presParOf" srcId="{1DAFB70B-DA45-4ECA-B352-EC60CEB85258}" destId="{632FF581-6D2F-4B42-88A1-F01E218BD48E}" srcOrd="1" destOrd="0" presId="urn:microsoft.com/office/officeart/2005/8/layout/orgChart1"/>
    <dgm:cxn modelId="{6B68838F-79A0-4207-9F7B-44F175169843}" type="presParOf" srcId="{1DAFB70B-DA45-4ECA-B352-EC60CEB85258}" destId="{8870F1F2-B66E-48F2-9F67-9E7FB36114A8}" srcOrd="2" destOrd="0" presId="urn:microsoft.com/office/officeart/2005/8/layout/orgChart1"/>
    <dgm:cxn modelId="{9148DD94-01F5-499D-9B0D-44ED8C6CA3C2}" type="presParOf" srcId="{17F27CE5-9F89-473F-A8E3-648646A343B4}" destId="{FA91BF13-9628-4837-A9F7-6223D259029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509196-CAB3-448C-AB81-B35236B6D4B3}"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zh-TW" altLang="en-US"/>
        </a:p>
      </dgm:t>
    </dgm:pt>
    <dgm:pt modelId="{2416510E-E1B0-48D8-9ADA-645432DA0A75}">
      <dgm:prSet phldrT="[文字]"/>
      <dgm:spPr/>
      <dgm:t>
        <a:bodyPr/>
        <a:lstStyle/>
        <a:p>
          <a:pPr algn="just"/>
          <a:r>
            <a:rPr lang="zh-TW" altLang="en-US"/>
            <a:t>研究能力</a:t>
          </a:r>
        </a:p>
      </dgm:t>
    </dgm:pt>
    <dgm:pt modelId="{C2AD45F6-97B0-4161-BD7F-3FA32CDEF48F}" type="parTrans" cxnId="{08D8F148-854A-439D-AF64-12BD3B1A9797}">
      <dgm:prSet/>
      <dgm:spPr/>
      <dgm:t>
        <a:bodyPr/>
        <a:lstStyle/>
        <a:p>
          <a:pPr algn="just"/>
          <a:endParaRPr lang="zh-TW" altLang="en-US"/>
        </a:p>
      </dgm:t>
    </dgm:pt>
    <dgm:pt modelId="{3AFF7AFF-D5D8-4C37-A1D2-E044499E8BA9}" type="sibTrans" cxnId="{08D8F148-854A-439D-AF64-12BD3B1A9797}">
      <dgm:prSet/>
      <dgm:spPr/>
      <dgm:t>
        <a:bodyPr/>
        <a:lstStyle/>
        <a:p>
          <a:pPr algn="just"/>
          <a:endParaRPr lang="zh-TW" altLang="en-US"/>
        </a:p>
      </dgm:t>
    </dgm:pt>
    <dgm:pt modelId="{5068C275-530A-48FD-9449-F4EE3FFA4099}">
      <dgm:prSet phldrT="[文字]"/>
      <dgm:spPr/>
      <dgm:t>
        <a:bodyPr/>
        <a:lstStyle/>
        <a:p>
          <a:pPr algn="just"/>
          <a:r>
            <a:rPr lang="zh-TW" altLang="en-US"/>
            <a:t>人工智能</a:t>
          </a:r>
        </a:p>
      </dgm:t>
    </dgm:pt>
    <dgm:pt modelId="{1B37C39D-DCA3-4B21-8A27-D7330B9B09A8}" type="parTrans" cxnId="{92BB9B78-76A7-4DB4-B47B-31C301AB1A4C}">
      <dgm:prSet/>
      <dgm:spPr/>
      <dgm:t>
        <a:bodyPr/>
        <a:lstStyle/>
        <a:p>
          <a:pPr algn="just"/>
          <a:endParaRPr lang="zh-TW" altLang="en-US"/>
        </a:p>
      </dgm:t>
    </dgm:pt>
    <dgm:pt modelId="{41D3EF11-F11D-41BD-AAB4-158D8D5F01F0}" type="sibTrans" cxnId="{92BB9B78-76A7-4DB4-B47B-31C301AB1A4C}">
      <dgm:prSet/>
      <dgm:spPr/>
      <dgm:t>
        <a:bodyPr/>
        <a:lstStyle/>
        <a:p>
          <a:pPr algn="just"/>
          <a:endParaRPr lang="zh-TW" altLang="en-US"/>
        </a:p>
      </dgm:t>
    </dgm:pt>
    <dgm:pt modelId="{F56F53EE-237F-402D-BEF3-0107643608FB}">
      <dgm:prSet phldrT="[文字]"/>
      <dgm:spPr/>
      <dgm:t>
        <a:bodyPr/>
        <a:lstStyle/>
        <a:p>
          <a:pPr algn="just"/>
          <a:r>
            <a:rPr lang="zh-TW" altLang="en-US"/>
            <a:t>人權議題</a:t>
          </a:r>
        </a:p>
      </dgm:t>
    </dgm:pt>
    <dgm:pt modelId="{235FF003-D5C7-4FD5-865A-B65E79219BF1}" type="parTrans" cxnId="{FC57AC48-5C55-46EC-A3E9-C5694BBC7D45}">
      <dgm:prSet/>
      <dgm:spPr/>
      <dgm:t>
        <a:bodyPr/>
        <a:lstStyle/>
        <a:p>
          <a:pPr algn="just"/>
          <a:endParaRPr lang="zh-TW" altLang="en-US"/>
        </a:p>
      </dgm:t>
    </dgm:pt>
    <dgm:pt modelId="{5B459BF6-4C48-423A-B0A2-B467FCDE8D1E}" type="sibTrans" cxnId="{FC57AC48-5C55-46EC-A3E9-C5694BBC7D45}">
      <dgm:prSet/>
      <dgm:spPr/>
      <dgm:t>
        <a:bodyPr/>
        <a:lstStyle/>
        <a:p>
          <a:pPr algn="just"/>
          <a:endParaRPr lang="zh-TW" altLang="en-US"/>
        </a:p>
      </dgm:t>
    </dgm:pt>
    <dgm:pt modelId="{186CFC00-4FA9-419B-AE6B-21DE58E833E4}">
      <dgm:prSet phldrT="[文字]"/>
      <dgm:spPr/>
      <dgm:t>
        <a:bodyPr/>
        <a:lstStyle/>
        <a:p>
          <a:pPr algn="just"/>
          <a:r>
            <a:rPr lang="zh-TW" altLang="en-US"/>
            <a:t>生態多樣</a:t>
          </a:r>
        </a:p>
      </dgm:t>
    </dgm:pt>
    <dgm:pt modelId="{45F7081A-49DC-4377-9AF5-56228D1CDE85}" type="parTrans" cxnId="{59C3FDBE-6C0D-45FD-A565-9C1A82CE1B7A}">
      <dgm:prSet/>
      <dgm:spPr/>
      <dgm:t>
        <a:bodyPr/>
        <a:lstStyle/>
        <a:p>
          <a:pPr algn="just"/>
          <a:endParaRPr lang="zh-TW" altLang="en-US"/>
        </a:p>
      </dgm:t>
    </dgm:pt>
    <dgm:pt modelId="{4F37FDCD-6588-4950-84D0-B3DD415DFBF4}" type="sibTrans" cxnId="{59C3FDBE-6C0D-45FD-A565-9C1A82CE1B7A}">
      <dgm:prSet/>
      <dgm:spPr/>
      <dgm:t>
        <a:bodyPr/>
        <a:lstStyle/>
        <a:p>
          <a:pPr algn="just"/>
          <a:endParaRPr lang="zh-TW" altLang="en-US"/>
        </a:p>
      </dgm:t>
    </dgm:pt>
    <dgm:pt modelId="{5ADB8A9B-25A8-4226-8B96-3DB1BE020510}">
      <dgm:prSet phldrT="[文字]"/>
      <dgm:spPr/>
      <dgm:t>
        <a:bodyPr/>
        <a:lstStyle/>
        <a:p>
          <a:pPr algn="just"/>
          <a:r>
            <a:rPr lang="zh-TW" altLang="en-US"/>
            <a:t>環保議題</a:t>
          </a:r>
        </a:p>
      </dgm:t>
    </dgm:pt>
    <dgm:pt modelId="{12207796-A458-4B22-A087-D9D8453077BD}" type="parTrans" cxnId="{57FE5B3F-1DED-44F6-B8C5-FCA2814F5FD9}">
      <dgm:prSet/>
      <dgm:spPr/>
      <dgm:t>
        <a:bodyPr/>
        <a:lstStyle/>
        <a:p>
          <a:pPr algn="just"/>
          <a:endParaRPr lang="zh-TW" altLang="en-US"/>
        </a:p>
      </dgm:t>
    </dgm:pt>
    <dgm:pt modelId="{B905ACC0-02D3-47DD-A014-735B2CD71986}" type="sibTrans" cxnId="{57FE5B3F-1DED-44F6-B8C5-FCA2814F5FD9}">
      <dgm:prSet/>
      <dgm:spPr/>
      <dgm:t>
        <a:bodyPr/>
        <a:lstStyle/>
        <a:p>
          <a:pPr algn="just"/>
          <a:endParaRPr lang="zh-TW" altLang="en-US"/>
        </a:p>
      </dgm:t>
    </dgm:pt>
    <dgm:pt modelId="{F2A66EC9-701A-4250-9BA6-AD362F6355DC}" type="pres">
      <dgm:prSet presAssocID="{3B509196-CAB3-448C-AB81-B35236B6D4B3}" presName="Name0" presStyleCnt="0">
        <dgm:presLayoutVars>
          <dgm:chMax val="1"/>
          <dgm:dir/>
          <dgm:animLvl val="ctr"/>
          <dgm:resizeHandles val="exact"/>
        </dgm:presLayoutVars>
      </dgm:prSet>
      <dgm:spPr/>
      <dgm:t>
        <a:bodyPr/>
        <a:lstStyle/>
        <a:p>
          <a:endParaRPr lang="zh-TW" altLang="en-US"/>
        </a:p>
      </dgm:t>
    </dgm:pt>
    <dgm:pt modelId="{F67E339F-7528-4193-9AF2-06C7DCFFA019}" type="pres">
      <dgm:prSet presAssocID="{2416510E-E1B0-48D8-9ADA-645432DA0A75}" presName="centerShape" presStyleLbl="node0" presStyleIdx="0" presStyleCnt="1"/>
      <dgm:spPr/>
      <dgm:t>
        <a:bodyPr/>
        <a:lstStyle/>
        <a:p>
          <a:endParaRPr lang="zh-TW" altLang="en-US"/>
        </a:p>
      </dgm:t>
    </dgm:pt>
    <dgm:pt modelId="{BC1F6115-6A14-471E-9D5D-B6988494CBA3}" type="pres">
      <dgm:prSet presAssocID="{1B37C39D-DCA3-4B21-8A27-D7330B9B09A8}" presName="parTrans" presStyleLbl="sibTrans2D1" presStyleIdx="0" presStyleCnt="4"/>
      <dgm:spPr/>
      <dgm:t>
        <a:bodyPr/>
        <a:lstStyle/>
        <a:p>
          <a:endParaRPr lang="zh-TW" altLang="en-US"/>
        </a:p>
      </dgm:t>
    </dgm:pt>
    <dgm:pt modelId="{B7D9BE34-551A-4336-AFCF-FBD0239E3184}" type="pres">
      <dgm:prSet presAssocID="{1B37C39D-DCA3-4B21-8A27-D7330B9B09A8}" presName="connectorText" presStyleLbl="sibTrans2D1" presStyleIdx="0" presStyleCnt="4"/>
      <dgm:spPr/>
      <dgm:t>
        <a:bodyPr/>
        <a:lstStyle/>
        <a:p>
          <a:endParaRPr lang="zh-TW" altLang="en-US"/>
        </a:p>
      </dgm:t>
    </dgm:pt>
    <dgm:pt modelId="{EF16169B-EFB6-4A8E-B60E-0D8527F1057D}" type="pres">
      <dgm:prSet presAssocID="{5068C275-530A-48FD-9449-F4EE3FFA4099}" presName="node" presStyleLbl="node1" presStyleIdx="0" presStyleCnt="4">
        <dgm:presLayoutVars>
          <dgm:bulletEnabled val="1"/>
        </dgm:presLayoutVars>
      </dgm:prSet>
      <dgm:spPr/>
      <dgm:t>
        <a:bodyPr/>
        <a:lstStyle/>
        <a:p>
          <a:endParaRPr lang="zh-TW" altLang="en-US"/>
        </a:p>
      </dgm:t>
    </dgm:pt>
    <dgm:pt modelId="{7CAD4DFC-8D68-41F4-B817-954B173C0630}" type="pres">
      <dgm:prSet presAssocID="{235FF003-D5C7-4FD5-865A-B65E79219BF1}" presName="parTrans" presStyleLbl="sibTrans2D1" presStyleIdx="1" presStyleCnt="4"/>
      <dgm:spPr/>
      <dgm:t>
        <a:bodyPr/>
        <a:lstStyle/>
        <a:p>
          <a:endParaRPr lang="zh-TW" altLang="en-US"/>
        </a:p>
      </dgm:t>
    </dgm:pt>
    <dgm:pt modelId="{EC2E7795-F104-48F2-83F4-07F16185454F}" type="pres">
      <dgm:prSet presAssocID="{235FF003-D5C7-4FD5-865A-B65E79219BF1}" presName="connectorText" presStyleLbl="sibTrans2D1" presStyleIdx="1" presStyleCnt="4"/>
      <dgm:spPr/>
      <dgm:t>
        <a:bodyPr/>
        <a:lstStyle/>
        <a:p>
          <a:endParaRPr lang="zh-TW" altLang="en-US"/>
        </a:p>
      </dgm:t>
    </dgm:pt>
    <dgm:pt modelId="{FA780251-F90B-4B1D-BABD-5D66DEDE9EF9}" type="pres">
      <dgm:prSet presAssocID="{F56F53EE-237F-402D-BEF3-0107643608FB}" presName="node" presStyleLbl="node1" presStyleIdx="1" presStyleCnt="4">
        <dgm:presLayoutVars>
          <dgm:bulletEnabled val="1"/>
        </dgm:presLayoutVars>
      </dgm:prSet>
      <dgm:spPr/>
      <dgm:t>
        <a:bodyPr/>
        <a:lstStyle/>
        <a:p>
          <a:endParaRPr lang="zh-TW" altLang="en-US"/>
        </a:p>
      </dgm:t>
    </dgm:pt>
    <dgm:pt modelId="{8C35A43B-006B-490C-AB92-3330628731F6}" type="pres">
      <dgm:prSet presAssocID="{45F7081A-49DC-4377-9AF5-56228D1CDE85}" presName="parTrans" presStyleLbl="sibTrans2D1" presStyleIdx="2" presStyleCnt="4"/>
      <dgm:spPr/>
      <dgm:t>
        <a:bodyPr/>
        <a:lstStyle/>
        <a:p>
          <a:endParaRPr lang="zh-TW" altLang="en-US"/>
        </a:p>
      </dgm:t>
    </dgm:pt>
    <dgm:pt modelId="{48CF3C08-D437-4037-A62F-A1376CC7F44D}" type="pres">
      <dgm:prSet presAssocID="{45F7081A-49DC-4377-9AF5-56228D1CDE85}" presName="connectorText" presStyleLbl="sibTrans2D1" presStyleIdx="2" presStyleCnt="4"/>
      <dgm:spPr/>
      <dgm:t>
        <a:bodyPr/>
        <a:lstStyle/>
        <a:p>
          <a:endParaRPr lang="zh-TW" altLang="en-US"/>
        </a:p>
      </dgm:t>
    </dgm:pt>
    <dgm:pt modelId="{50D96D30-BC8B-42BC-8424-CC827CB16A7B}" type="pres">
      <dgm:prSet presAssocID="{186CFC00-4FA9-419B-AE6B-21DE58E833E4}" presName="node" presStyleLbl="node1" presStyleIdx="2" presStyleCnt="4">
        <dgm:presLayoutVars>
          <dgm:bulletEnabled val="1"/>
        </dgm:presLayoutVars>
      </dgm:prSet>
      <dgm:spPr/>
      <dgm:t>
        <a:bodyPr/>
        <a:lstStyle/>
        <a:p>
          <a:endParaRPr lang="zh-TW" altLang="en-US"/>
        </a:p>
      </dgm:t>
    </dgm:pt>
    <dgm:pt modelId="{7B99D9AB-E900-4493-912F-615EA322BE42}" type="pres">
      <dgm:prSet presAssocID="{12207796-A458-4B22-A087-D9D8453077BD}" presName="parTrans" presStyleLbl="sibTrans2D1" presStyleIdx="3" presStyleCnt="4"/>
      <dgm:spPr/>
      <dgm:t>
        <a:bodyPr/>
        <a:lstStyle/>
        <a:p>
          <a:endParaRPr lang="zh-TW" altLang="en-US"/>
        </a:p>
      </dgm:t>
    </dgm:pt>
    <dgm:pt modelId="{81BFF067-B9AA-4577-977A-AE711D2260B1}" type="pres">
      <dgm:prSet presAssocID="{12207796-A458-4B22-A087-D9D8453077BD}" presName="connectorText" presStyleLbl="sibTrans2D1" presStyleIdx="3" presStyleCnt="4"/>
      <dgm:spPr/>
      <dgm:t>
        <a:bodyPr/>
        <a:lstStyle/>
        <a:p>
          <a:endParaRPr lang="zh-TW" altLang="en-US"/>
        </a:p>
      </dgm:t>
    </dgm:pt>
    <dgm:pt modelId="{4D84E10F-4A22-48E1-8DF2-212575FD7ED9}" type="pres">
      <dgm:prSet presAssocID="{5ADB8A9B-25A8-4226-8B96-3DB1BE020510}" presName="node" presStyleLbl="node1" presStyleIdx="3" presStyleCnt="4">
        <dgm:presLayoutVars>
          <dgm:bulletEnabled val="1"/>
        </dgm:presLayoutVars>
      </dgm:prSet>
      <dgm:spPr/>
      <dgm:t>
        <a:bodyPr/>
        <a:lstStyle/>
        <a:p>
          <a:endParaRPr lang="zh-TW" altLang="en-US"/>
        </a:p>
      </dgm:t>
    </dgm:pt>
  </dgm:ptLst>
  <dgm:cxnLst>
    <dgm:cxn modelId="{E7AE4501-F3B9-404F-8D05-525F3025EF18}" type="presOf" srcId="{235FF003-D5C7-4FD5-865A-B65E79219BF1}" destId="{EC2E7795-F104-48F2-83F4-07F16185454F}" srcOrd="1" destOrd="0" presId="urn:microsoft.com/office/officeart/2005/8/layout/radial5"/>
    <dgm:cxn modelId="{08D8F148-854A-439D-AF64-12BD3B1A9797}" srcId="{3B509196-CAB3-448C-AB81-B35236B6D4B3}" destId="{2416510E-E1B0-48D8-9ADA-645432DA0A75}" srcOrd="0" destOrd="0" parTransId="{C2AD45F6-97B0-4161-BD7F-3FA32CDEF48F}" sibTransId="{3AFF7AFF-D5D8-4C37-A1D2-E044499E8BA9}"/>
    <dgm:cxn modelId="{39F9956C-D342-4A4E-BB67-47AD58F0C569}" type="presOf" srcId="{45F7081A-49DC-4377-9AF5-56228D1CDE85}" destId="{8C35A43B-006B-490C-AB92-3330628731F6}" srcOrd="0" destOrd="0" presId="urn:microsoft.com/office/officeart/2005/8/layout/radial5"/>
    <dgm:cxn modelId="{7F1643A7-47C8-44CA-8079-F7FADD0CD7E4}" type="presOf" srcId="{12207796-A458-4B22-A087-D9D8453077BD}" destId="{81BFF067-B9AA-4577-977A-AE711D2260B1}" srcOrd="1" destOrd="0" presId="urn:microsoft.com/office/officeart/2005/8/layout/radial5"/>
    <dgm:cxn modelId="{C5DF0F79-8DA4-42A5-B7ED-50986FCCFC23}" type="presOf" srcId="{5068C275-530A-48FD-9449-F4EE3FFA4099}" destId="{EF16169B-EFB6-4A8E-B60E-0D8527F1057D}" srcOrd="0" destOrd="0" presId="urn:microsoft.com/office/officeart/2005/8/layout/radial5"/>
    <dgm:cxn modelId="{59C3FDBE-6C0D-45FD-A565-9C1A82CE1B7A}" srcId="{2416510E-E1B0-48D8-9ADA-645432DA0A75}" destId="{186CFC00-4FA9-419B-AE6B-21DE58E833E4}" srcOrd="2" destOrd="0" parTransId="{45F7081A-49DC-4377-9AF5-56228D1CDE85}" sibTransId="{4F37FDCD-6588-4950-84D0-B3DD415DFBF4}"/>
    <dgm:cxn modelId="{073C2679-7823-49BB-8DEC-A5792CE4A654}" type="presOf" srcId="{1B37C39D-DCA3-4B21-8A27-D7330B9B09A8}" destId="{BC1F6115-6A14-471E-9D5D-B6988494CBA3}" srcOrd="0" destOrd="0" presId="urn:microsoft.com/office/officeart/2005/8/layout/radial5"/>
    <dgm:cxn modelId="{434142D5-E821-430C-80A3-631FBB7E25FE}" type="presOf" srcId="{1B37C39D-DCA3-4B21-8A27-D7330B9B09A8}" destId="{B7D9BE34-551A-4336-AFCF-FBD0239E3184}" srcOrd="1" destOrd="0" presId="urn:microsoft.com/office/officeart/2005/8/layout/radial5"/>
    <dgm:cxn modelId="{94F4CE7C-12B2-4AB8-97D6-7E6671DB19E7}" type="presOf" srcId="{3B509196-CAB3-448C-AB81-B35236B6D4B3}" destId="{F2A66EC9-701A-4250-9BA6-AD362F6355DC}" srcOrd="0" destOrd="0" presId="urn:microsoft.com/office/officeart/2005/8/layout/radial5"/>
    <dgm:cxn modelId="{DEAD01FB-A716-49A5-82BA-E641BE25D47D}" type="presOf" srcId="{5ADB8A9B-25A8-4226-8B96-3DB1BE020510}" destId="{4D84E10F-4A22-48E1-8DF2-212575FD7ED9}" srcOrd="0" destOrd="0" presId="urn:microsoft.com/office/officeart/2005/8/layout/radial5"/>
    <dgm:cxn modelId="{B6D6849E-3ED0-49FF-BD0F-2CC19DBDE9F3}" type="presOf" srcId="{186CFC00-4FA9-419B-AE6B-21DE58E833E4}" destId="{50D96D30-BC8B-42BC-8424-CC827CB16A7B}" srcOrd="0" destOrd="0" presId="urn:microsoft.com/office/officeart/2005/8/layout/radial5"/>
    <dgm:cxn modelId="{57FE5B3F-1DED-44F6-B8C5-FCA2814F5FD9}" srcId="{2416510E-E1B0-48D8-9ADA-645432DA0A75}" destId="{5ADB8A9B-25A8-4226-8B96-3DB1BE020510}" srcOrd="3" destOrd="0" parTransId="{12207796-A458-4B22-A087-D9D8453077BD}" sibTransId="{B905ACC0-02D3-47DD-A014-735B2CD71986}"/>
    <dgm:cxn modelId="{4E3158F9-CCD9-4709-BE4B-3D07676F6B25}" type="presOf" srcId="{12207796-A458-4B22-A087-D9D8453077BD}" destId="{7B99D9AB-E900-4493-912F-615EA322BE42}" srcOrd="0" destOrd="0" presId="urn:microsoft.com/office/officeart/2005/8/layout/radial5"/>
    <dgm:cxn modelId="{92BB9B78-76A7-4DB4-B47B-31C301AB1A4C}" srcId="{2416510E-E1B0-48D8-9ADA-645432DA0A75}" destId="{5068C275-530A-48FD-9449-F4EE3FFA4099}" srcOrd="0" destOrd="0" parTransId="{1B37C39D-DCA3-4B21-8A27-D7330B9B09A8}" sibTransId="{41D3EF11-F11D-41BD-AAB4-158D8D5F01F0}"/>
    <dgm:cxn modelId="{FC57AC48-5C55-46EC-A3E9-C5694BBC7D45}" srcId="{2416510E-E1B0-48D8-9ADA-645432DA0A75}" destId="{F56F53EE-237F-402D-BEF3-0107643608FB}" srcOrd="1" destOrd="0" parTransId="{235FF003-D5C7-4FD5-865A-B65E79219BF1}" sibTransId="{5B459BF6-4C48-423A-B0A2-B467FCDE8D1E}"/>
    <dgm:cxn modelId="{D0BF2A22-5C4D-4C74-89AD-66D09FBAF797}" type="presOf" srcId="{235FF003-D5C7-4FD5-865A-B65E79219BF1}" destId="{7CAD4DFC-8D68-41F4-B817-954B173C0630}" srcOrd="0" destOrd="0" presId="urn:microsoft.com/office/officeart/2005/8/layout/radial5"/>
    <dgm:cxn modelId="{5486E723-6A6D-4E69-B226-F62C196E0520}" type="presOf" srcId="{F56F53EE-237F-402D-BEF3-0107643608FB}" destId="{FA780251-F90B-4B1D-BABD-5D66DEDE9EF9}" srcOrd="0" destOrd="0" presId="urn:microsoft.com/office/officeart/2005/8/layout/radial5"/>
    <dgm:cxn modelId="{150CF152-5EFB-4109-A88C-959541A0298C}" type="presOf" srcId="{2416510E-E1B0-48D8-9ADA-645432DA0A75}" destId="{F67E339F-7528-4193-9AF2-06C7DCFFA019}" srcOrd="0" destOrd="0" presId="urn:microsoft.com/office/officeart/2005/8/layout/radial5"/>
    <dgm:cxn modelId="{78D43F14-2A58-41E9-8C9D-3448B2753F1A}" type="presOf" srcId="{45F7081A-49DC-4377-9AF5-56228D1CDE85}" destId="{48CF3C08-D437-4037-A62F-A1376CC7F44D}" srcOrd="1" destOrd="0" presId="urn:microsoft.com/office/officeart/2005/8/layout/radial5"/>
    <dgm:cxn modelId="{074B4C35-90AD-42E0-8BBC-8D961B25789E}" type="presParOf" srcId="{F2A66EC9-701A-4250-9BA6-AD362F6355DC}" destId="{F67E339F-7528-4193-9AF2-06C7DCFFA019}" srcOrd="0" destOrd="0" presId="urn:microsoft.com/office/officeart/2005/8/layout/radial5"/>
    <dgm:cxn modelId="{F013E296-69AB-48E2-BB00-5D45B4483922}" type="presParOf" srcId="{F2A66EC9-701A-4250-9BA6-AD362F6355DC}" destId="{BC1F6115-6A14-471E-9D5D-B6988494CBA3}" srcOrd="1" destOrd="0" presId="urn:microsoft.com/office/officeart/2005/8/layout/radial5"/>
    <dgm:cxn modelId="{9DA258F0-2530-4D8B-9E67-53713464EE60}" type="presParOf" srcId="{BC1F6115-6A14-471E-9D5D-B6988494CBA3}" destId="{B7D9BE34-551A-4336-AFCF-FBD0239E3184}" srcOrd="0" destOrd="0" presId="urn:microsoft.com/office/officeart/2005/8/layout/radial5"/>
    <dgm:cxn modelId="{DA47969A-BD6D-46DD-AC7A-AFCA18267B19}" type="presParOf" srcId="{F2A66EC9-701A-4250-9BA6-AD362F6355DC}" destId="{EF16169B-EFB6-4A8E-B60E-0D8527F1057D}" srcOrd="2" destOrd="0" presId="urn:microsoft.com/office/officeart/2005/8/layout/radial5"/>
    <dgm:cxn modelId="{E0D8D420-6DF9-47BD-B49B-6EEEFE59629C}" type="presParOf" srcId="{F2A66EC9-701A-4250-9BA6-AD362F6355DC}" destId="{7CAD4DFC-8D68-41F4-B817-954B173C0630}" srcOrd="3" destOrd="0" presId="urn:microsoft.com/office/officeart/2005/8/layout/radial5"/>
    <dgm:cxn modelId="{F63CE9B2-9BD0-40B3-A8AF-8496F747DDE1}" type="presParOf" srcId="{7CAD4DFC-8D68-41F4-B817-954B173C0630}" destId="{EC2E7795-F104-48F2-83F4-07F16185454F}" srcOrd="0" destOrd="0" presId="urn:microsoft.com/office/officeart/2005/8/layout/radial5"/>
    <dgm:cxn modelId="{46EAE9E1-F42E-44D7-BB51-40DA8B9B7AB7}" type="presParOf" srcId="{F2A66EC9-701A-4250-9BA6-AD362F6355DC}" destId="{FA780251-F90B-4B1D-BABD-5D66DEDE9EF9}" srcOrd="4" destOrd="0" presId="urn:microsoft.com/office/officeart/2005/8/layout/radial5"/>
    <dgm:cxn modelId="{40ED20DB-06B8-4FB0-9A6A-2B626AAB9110}" type="presParOf" srcId="{F2A66EC9-701A-4250-9BA6-AD362F6355DC}" destId="{8C35A43B-006B-490C-AB92-3330628731F6}" srcOrd="5" destOrd="0" presId="urn:microsoft.com/office/officeart/2005/8/layout/radial5"/>
    <dgm:cxn modelId="{1744097E-7BE2-4978-A6D0-1F430B082F3B}" type="presParOf" srcId="{8C35A43B-006B-490C-AB92-3330628731F6}" destId="{48CF3C08-D437-4037-A62F-A1376CC7F44D}" srcOrd="0" destOrd="0" presId="urn:microsoft.com/office/officeart/2005/8/layout/radial5"/>
    <dgm:cxn modelId="{2193DBB6-F229-4E25-9AC2-CD669DEC4DB3}" type="presParOf" srcId="{F2A66EC9-701A-4250-9BA6-AD362F6355DC}" destId="{50D96D30-BC8B-42BC-8424-CC827CB16A7B}" srcOrd="6" destOrd="0" presId="urn:microsoft.com/office/officeart/2005/8/layout/radial5"/>
    <dgm:cxn modelId="{74309AA3-74CB-40A9-8EF3-8CADE52FCF1F}" type="presParOf" srcId="{F2A66EC9-701A-4250-9BA6-AD362F6355DC}" destId="{7B99D9AB-E900-4493-912F-615EA322BE42}" srcOrd="7" destOrd="0" presId="urn:microsoft.com/office/officeart/2005/8/layout/radial5"/>
    <dgm:cxn modelId="{08650579-739C-49E7-8492-188F6AE8A2F1}" type="presParOf" srcId="{7B99D9AB-E900-4493-912F-615EA322BE42}" destId="{81BFF067-B9AA-4577-977A-AE711D2260B1}" srcOrd="0" destOrd="0" presId="urn:microsoft.com/office/officeart/2005/8/layout/radial5"/>
    <dgm:cxn modelId="{C93D8795-8D15-41C6-AD5D-E03C0EDED443}" type="presParOf" srcId="{F2A66EC9-701A-4250-9BA6-AD362F6355DC}" destId="{4D84E10F-4A22-48E1-8DF2-212575FD7ED9}" srcOrd="8" destOrd="0" presId="urn:microsoft.com/office/officeart/2005/8/layout/radial5"/>
  </dgm:cxnLst>
  <dgm:bg/>
  <dgm:whole>
    <a:ln>
      <a:solidFill>
        <a:schemeClr val="tx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AEB531-8351-4A4B-9669-A4305848C1D3}">
      <dsp:nvSpPr>
        <dsp:cNvPr id="0" name=""/>
        <dsp:cNvSpPr/>
      </dsp:nvSpPr>
      <dsp:spPr>
        <a:xfrm>
          <a:off x="4811572" y="1378770"/>
          <a:ext cx="109024" cy="477633"/>
        </a:xfrm>
        <a:custGeom>
          <a:avLst/>
          <a:gdLst/>
          <a:ahLst/>
          <a:cxnLst/>
          <a:rect l="0" t="0" r="0" b="0"/>
          <a:pathLst>
            <a:path>
              <a:moveTo>
                <a:pt x="109024" y="0"/>
              </a:moveTo>
              <a:lnTo>
                <a:pt x="109024" y="477633"/>
              </a:lnTo>
              <a:lnTo>
                <a:pt x="0" y="47763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BF525-0451-45FB-861F-B2E88127A831}">
      <dsp:nvSpPr>
        <dsp:cNvPr id="0" name=""/>
        <dsp:cNvSpPr/>
      </dsp:nvSpPr>
      <dsp:spPr>
        <a:xfrm>
          <a:off x="3036023" y="641554"/>
          <a:ext cx="1884574" cy="218049"/>
        </a:xfrm>
        <a:custGeom>
          <a:avLst/>
          <a:gdLst/>
          <a:ahLst/>
          <a:cxnLst/>
          <a:rect l="0" t="0" r="0" b="0"/>
          <a:pathLst>
            <a:path>
              <a:moveTo>
                <a:pt x="0" y="0"/>
              </a:moveTo>
              <a:lnTo>
                <a:pt x="0" y="109024"/>
              </a:lnTo>
              <a:lnTo>
                <a:pt x="1884574" y="109024"/>
              </a:lnTo>
              <a:lnTo>
                <a:pt x="1884574" y="21804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DACAA-2B92-43C7-97F4-DBECFAAAD2D0}">
      <dsp:nvSpPr>
        <dsp:cNvPr id="0" name=""/>
        <dsp:cNvSpPr/>
      </dsp:nvSpPr>
      <dsp:spPr>
        <a:xfrm>
          <a:off x="3555189" y="1378770"/>
          <a:ext cx="109024" cy="477633"/>
        </a:xfrm>
        <a:custGeom>
          <a:avLst/>
          <a:gdLst/>
          <a:ahLst/>
          <a:cxnLst/>
          <a:rect l="0" t="0" r="0" b="0"/>
          <a:pathLst>
            <a:path>
              <a:moveTo>
                <a:pt x="109024" y="0"/>
              </a:moveTo>
              <a:lnTo>
                <a:pt x="109024" y="477633"/>
              </a:lnTo>
              <a:lnTo>
                <a:pt x="0" y="47763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030E1-37F2-4F82-BF1B-64E3079F5B99}">
      <dsp:nvSpPr>
        <dsp:cNvPr id="0" name=""/>
        <dsp:cNvSpPr/>
      </dsp:nvSpPr>
      <dsp:spPr>
        <a:xfrm>
          <a:off x="3036023" y="641554"/>
          <a:ext cx="628191" cy="218049"/>
        </a:xfrm>
        <a:custGeom>
          <a:avLst/>
          <a:gdLst/>
          <a:ahLst/>
          <a:cxnLst/>
          <a:rect l="0" t="0" r="0" b="0"/>
          <a:pathLst>
            <a:path>
              <a:moveTo>
                <a:pt x="0" y="0"/>
              </a:moveTo>
              <a:lnTo>
                <a:pt x="0" y="109024"/>
              </a:lnTo>
              <a:lnTo>
                <a:pt x="628191" y="109024"/>
              </a:lnTo>
              <a:lnTo>
                <a:pt x="628191" y="21804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ED3187-5933-4D5E-8E41-8AB7517CF414}">
      <dsp:nvSpPr>
        <dsp:cNvPr id="0" name=""/>
        <dsp:cNvSpPr/>
      </dsp:nvSpPr>
      <dsp:spPr>
        <a:xfrm>
          <a:off x="2298806" y="1378770"/>
          <a:ext cx="109024" cy="477633"/>
        </a:xfrm>
        <a:custGeom>
          <a:avLst/>
          <a:gdLst/>
          <a:ahLst/>
          <a:cxnLst/>
          <a:rect l="0" t="0" r="0" b="0"/>
          <a:pathLst>
            <a:path>
              <a:moveTo>
                <a:pt x="109024" y="0"/>
              </a:moveTo>
              <a:lnTo>
                <a:pt x="109024" y="477633"/>
              </a:lnTo>
              <a:lnTo>
                <a:pt x="0" y="47763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DE8D84-CD56-4755-92D2-93A0B09CECCF}">
      <dsp:nvSpPr>
        <dsp:cNvPr id="0" name=""/>
        <dsp:cNvSpPr/>
      </dsp:nvSpPr>
      <dsp:spPr>
        <a:xfrm>
          <a:off x="2407831" y="641554"/>
          <a:ext cx="628191" cy="218049"/>
        </a:xfrm>
        <a:custGeom>
          <a:avLst/>
          <a:gdLst/>
          <a:ahLst/>
          <a:cxnLst/>
          <a:rect l="0" t="0" r="0" b="0"/>
          <a:pathLst>
            <a:path>
              <a:moveTo>
                <a:pt x="628191" y="0"/>
              </a:moveTo>
              <a:lnTo>
                <a:pt x="628191" y="109024"/>
              </a:lnTo>
              <a:lnTo>
                <a:pt x="0" y="109024"/>
              </a:lnTo>
              <a:lnTo>
                <a:pt x="0" y="21804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E3689-ED79-49C3-9395-6243E827AA2B}">
      <dsp:nvSpPr>
        <dsp:cNvPr id="0" name=""/>
        <dsp:cNvSpPr/>
      </dsp:nvSpPr>
      <dsp:spPr>
        <a:xfrm>
          <a:off x="1042423" y="1378770"/>
          <a:ext cx="109024" cy="477633"/>
        </a:xfrm>
        <a:custGeom>
          <a:avLst/>
          <a:gdLst/>
          <a:ahLst/>
          <a:cxnLst/>
          <a:rect l="0" t="0" r="0" b="0"/>
          <a:pathLst>
            <a:path>
              <a:moveTo>
                <a:pt x="109024" y="0"/>
              </a:moveTo>
              <a:lnTo>
                <a:pt x="109024" y="477633"/>
              </a:lnTo>
              <a:lnTo>
                <a:pt x="0" y="477633"/>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BA6EDB-BE57-4091-A6C3-97804FC72254}">
      <dsp:nvSpPr>
        <dsp:cNvPr id="0" name=""/>
        <dsp:cNvSpPr/>
      </dsp:nvSpPr>
      <dsp:spPr>
        <a:xfrm>
          <a:off x="1151448" y="641554"/>
          <a:ext cx="1884574" cy="218049"/>
        </a:xfrm>
        <a:custGeom>
          <a:avLst/>
          <a:gdLst/>
          <a:ahLst/>
          <a:cxnLst/>
          <a:rect l="0" t="0" r="0" b="0"/>
          <a:pathLst>
            <a:path>
              <a:moveTo>
                <a:pt x="1884574" y="0"/>
              </a:moveTo>
              <a:lnTo>
                <a:pt x="1884574" y="109024"/>
              </a:lnTo>
              <a:lnTo>
                <a:pt x="0" y="109024"/>
              </a:lnTo>
              <a:lnTo>
                <a:pt x="0" y="21804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8972B-EB2D-48C6-9152-DAF19D759601}">
      <dsp:nvSpPr>
        <dsp:cNvPr id="0" name=""/>
        <dsp:cNvSpPr/>
      </dsp:nvSpPr>
      <dsp:spPr>
        <a:xfrm>
          <a:off x="2516856" y="122387"/>
          <a:ext cx="1038332" cy="5191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十二年國教課程總目標</a:t>
          </a:r>
          <a:endParaRPr lang="zh-TW" altLang="en-US" sz="1300" smtClean="0"/>
        </a:p>
      </dsp:txBody>
      <dsp:txXfrm>
        <a:off x="2516856" y="122387"/>
        <a:ext cx="1038332" cy="519166"/>
      </dsp:txXfrm>
    </dsp:sp>
    <dsp:sp modelId="{29AFF4ED-2CCF-43EF-B944-993D96C7F301}">
      <dsp:nvSpPr>
        <dsp:cNvPr id="0" name=""/>
        <dsp:cNvSpPr/>
      </dsp:nvSpPr>
      <dsp:spPr>
        <a:xfrm>
          <a:off x="632282" y="859604"/>
          <a:ext cx="1038332" cy="51916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啟發生命</a:t>
          </a:r>
        </a:p>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潛能</a:t>
          </a:r>
          <a:endParaRPr lang="zh-TW" altLang="en-US" sz="1300" smtClean="0"/>
        </a:p>
      </dsp:txBody>
      <dsp:txXfrm>
        <a:off x="632282" y="859604"/>
        <a:ext cx="1038332" cy="519166"/>
      </dsp:txXfrm>
    </dsp:sp>
    <dsp:sp modelId="{142F62DA-6EED-42D9-83C9-54140BFE586A}">
      <dsp:nvSpPr>
        <dsp:cNvPr id="0" name=""/>
        <dsp:cNvSpPr/>
      </dsp:nvSpPr>
      <dsp:spPr>
        <a:xfrm>
          <a:off x="4091" y="1596820"/>
          <a:ext cx="1038332" cy="5191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培養學生</a:t>
          </a:r>
        </a:p>
        <a:p>
          <a:pPr marR="0" lvl="0" algn="ctr" defTabSz="533400" rtl="0">
            <a:lnSpc>
              <a:spcPct val="90000"/>
            </a:lnSpc>
            <a:spcBef>
              <a:spcPct val="0"/>
            </a:spcBef>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積極</a:t>
          </a:r>
        </a:p>
        <a:p>
          <a:pPr marR="0" lvl="0" algn="ctr" defTabSz="533400" rtl="0">
            <a:lnSpc>
              <a:spcPct val="90000"/>
            </a:lnSpc>
            <a:spcBef>
              <a:spcPct val="0"/>
            </a:spcBef>
            <a:spcAft>
              <a:spcPts val="0"/>
            </a:spcAft>
          </a:pPr>
          <a:r>
            <a:rPr lang="zh-TW" altLang="en-US" sz="1200" b="0" i="0" u="none" strike="noStrike" kern="100" baseline="0" smtClean="0">
              <a:latin typeface="標楷體" panose="03000509000000000000" pitchFamily="65" charset="-120"/>
              <a:ea typeface="標楷體" panose="03000509000000000000" pitchFamily="65" charset="-120"/>
            </a:rPr>
            <a:t>好奇之心</a:t>
          </a:r>
          <a:endParaRPr lang="zh-TW" altLang="en-US" sz="1200" smtClean="0"/>
        </a:p>
      </dsp:txBody>
      <dsp:txXfrm>
        <a:off x="4091" y="1596820"/>
        <a:ext cx="1038332" cy="519166"/>
      </dsp:txXfrm>
    </dsp:sp>
    <dsp:sp modelId="{B827F869-716D-420F-881E-9B68066977BF}">
      <dsp:nvSpPr>
        <dsp:cNvPr id="0" name=""/>
        <dsp:cNvSpPr/>
      </dsp:nvSpPr>
      <dsp:spPr>
        <a:xfrm>
          <a:off x="1888665" y="859604"/>
          <a:ext cx="1038332" cy="51916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陶養生活</a:t>
          </a:r>
        </a:p>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知能</a:t>
          </a:r>
          <a:endParaRPr lang="zh-TW" altLang="en-US" sz="1300" smtClean="0"/>
        </a:p>
      </dsp:txBody>
      <dsp:txXfrm>
        <a:off x="1888665" y="859604"/>
        <a:ext cx="1038332" cy="519166"/>
      </dsp:txXfrm>
    </dsp:sp>
    <dsp:sp modelId="{25FE2C60-6D39-4D6F-A3A8-F54B4FDD2F30}">
      <dsp:nvSpPr>
        <dsp:cNvPr id="0" name=""/>
        <dsp:cNvSpPr/>
      </dsp:nvSpPr>
      <dsp:spPr>
        <a:xfrm>
          <a:off x="1260473" y="1596820"/>
          <a:ext cx="1038332" cy="5191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科技應用</a:t>
          </a:r>
        </a:p>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勇於創新</a:t>
          </a:r>
          <a:endParaRPr lang="zh-TW" altLang="en-US" sz="1200" smtClean="0"/>
        </a:p>
      </dsp:txBody>
      <dsp:txXfrm>
        <a:off x="1260473" y="1596820"/>
        <a:ext cx="1038332" cy="519166"/>
      </dsp:txXfrm>
    </dsp:sp>
    <dsp:sp modelId="{9A47B9E7-3955-4CAC-9623-3F137E5B4BB2}">
      <dsp:nvSpPr>
        <dsp:cNvPr id="0" name=""/>
        <dsp:cNvSpPr/>
      </dsp:nvSpPr>
      <dsp:spPr>
        <a:xfrm>
          <a:off x="3145048" y="859604"/>
          <a:ext cx="1038332" cy="51916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促進生涯</a:t>
          </a:r>
        </a:p>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發展</a:t>
          </a:r>
          <a:endParaRPr lang="zh-TW" altLang="en-US" sz="1300" smtClean="0"/>
        </a:p>
      </dsp:txBody>
      <dsp:txXfrm>
        <a:off x="3145048" y="859604"/>
        <a:ext cx="1038332" cy="519166"/>
      </dsp:txXfrm>
    </dsp:sp>
    <dsp:sp modelId="{3F6C08DC-1D25-4D81-B8FC-BA084C546311}">
      <dsp:nvSpPr>
        <dsp:cNvPr id="0" name=""/>
        <dsp:cNvSpPr/>
      </dsp:nvSpPr>
      <dsp:spPr>
        <a:xfrm>
          <a:off x="2516856" y="1596820"/>
          <a:ext cx="1038332" cy="5191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終身學習</a:t>
          </a:r>
        </a:p>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國際競合</a:t>
          </a:r>
          <a:endParaRPr lang="zh-TW" altLang="en-US" sz="1200" smtClean="0"/>
        </a:p>
      </dsp:txBody>
      <dsp:txXfrm>
        <a:off x="2516856" y="1596820"/>
        <a:ext cx="1038332" cy="519166"/>
      </dsp:txXfrm>
    </dsp:sp>
    <dsp:sp modelId="{A2D76A17-ADC6-464E-80AC-52848D1D3A7B}">
      <dsp:nvSpPr>
        <dsp:cNvPr id="0" name=""/>
        <dsp:cNvSpPr/>
      </dsp:nvSpPr>
      <dsp:spPr>
        <a:xfrm>
          <a:off x="4401431" y="859604"/>
          <a:ext cx="1038332" cy="51916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涵育公民</a:t>
          </a:r>
        </a:p>
        <a:p>
          <a:pPr marR="0" lvl="0" algn="ctr" defTabSz="577850" rtl="0">
            <a:lnSpc>
              <a:spcPct val="90000"/>
            </a:lnSpc>
            <a:spcBef>
              <a:spcPct val="0"/>
            </a:spcBef>
            <a:spcAft>
              <a:spcPct val="35000"/>
            </a:spcAft>
          </a:pPr>
          <a:r>
            <a:rPr lang="zh-TW" altLang="en-US" sz="1300" b="0" i="0" u="none" strike="noStrike" kern="100" baseline="0" smtClean="0">
              <a:latin typeface="標楷體" panose="03000509000000000000" pitchFamily="65" charset="-120"/>
              <a:ea typeface="標楷體" panose="03000509000000000000" pitchFamily="65" charset="-120"/>
            </a:rPr>
            <a:t>責任</a:t>
          </a:r>
          <a:endParaRPr lang="zh-TW" altLang="en-US" sz="1300" smtClean="0"/>
        </a:p>
      </dsp:txBody>
      <dsp:txXfrm>
        <a:off x="4401431" y="859604"/>
        <a:ext cx="1038332" cy="519166"/>
      </dsp:txXfrm>
    </dsp:sp>
    <dsp:sp modelId="{B93301A2-FF64-4A95-8AE7-C27AAA054AAD}">
      <dsp:nvSpPr>
        <dsp:cNvPr id="0" name=""/>
        <dsp:cNvSpPr/>
      </dsp:nvSpPr>
      <dsp:spPr>
        <a:xfrm>
          <a:off x="3773239" y="1596820"/>
          <a:ext cx="1038332" cy="5191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尊重多元</a:t>
          </a:r>
        </a:p>
        <a:p>
          <a:pPr marR="0" lvl="0" algn="ctr" defTabSz="533400" rtl="0">
            <a:lnSpc>
              <a:spcPct val="90000"/>
            </a:lnSpc>
            <a:spcBef>
              <a:spcPct val="0"/>
            </a:spcBef>
            <a:spcAft>
              <a:spcPct val="35000"/>
            </a:spcAft>
          </a:pPr>
          <a:r>
            <a:rPr lang="zh-TW" altLang="en-US" sz="1200" b="0" i="0" u="none" strike="noStrike" kern="100" baseline="0" smtClean="0">
              <a:latin typeface="標楷體" panose="03000509000000000000" pitchFamily="65" charset="-120"/>
              <a:ea typeface="標楷體" panose="03000509000000000000" pitchFamily="65" charset="-120"/>
            </a:rPr>
            <a:t>愛護自然</a:t>
          </a:r>
          <a:endParaRPr lang="zh-TW" altLang="en-US" sz="1200" smtClean="0"/>
        </a:p>
      </dsp:txBody>
      <dsp:txXfrm>
        <a:off x="3773239" y="1596820"/>
        <a:ext cx="1038332" cy="5191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E339F-7528-4193-9AF2-06C7DCFFA019}">
      <dsp:nvSpPr>
        <dsp:cNvPr id="0" name=""/>
        <dsp:cNvSpPr/>
      </dsp:nvSpPr>
      <dsp:spPr>
        <a:xfrm>
          <a:off x="1889818" y="765233"/>
          <a:ext cx="545982" cy="54598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just" defTabSz="488950">
            <a:lnSpc>
              <a:spcPct val="90000"/>
            </a:lnSpc>
            <a:spcBef>
              <a:spcPct val="0"/>
            </a:spcBef>
            <a:spcAft>
              <a:spcPct val="35000"/>
            </a:spcAft>
          </a:pPr>
          <a:r>
            <a:rPr lang="zh-TW" altLang="en-US" sz="1100" kern="1200"/>
            <a:t>研究能力</a:t>
          </a:r>
        </a:p>
      </dsp:txBody>
      <dsp:txXfrm>
        <a:off x="1969775" y="845190"/>
        <a:ext cx="386068" cy="386068"/>
      </dsp:txXfrm>
    </dsp:sp>
    <dsp:sp modelId="{BC1F6115-6A14-471E-9D5D-B6988494CBA3}">
      <dsp:nvSpPr>
        <dsp:cNvPr id="0" name=""/>
        <dsp:cNvSpPr/>
      </dsp:nvSpPr>
      <dsp:spPr>
        <a:xfrm rot="16200000">
          <a:off x="2105095" y="566788"/>
          <a:ext cx="115429" cy="1856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311150">
            <a:lnSpc>
              <a:spcPct val="90000"/>
            </a:lnSpc>
            <a:spcBef>
              <a:spcPct val="0"/>
            </a:spcBef>
            <a:spcAft>
              <a:spcPct val="35000"/>
            </a:spcAft>
          </a:pPr>
          <a:endParaRPr lang="zh-TW" altLang="en-US" sz="700" kern="1200"/>
        </a:p>
      </dsp:txBody>
      <dsp:txXfrm>
        <a:off x="2122410" y="621230"/>
        <a:ext cx="80800" cy="111380"/>
      </dsp:txXfrm>
    </dsp:sp>
    <dsp:sp modelId="{EF16169B-EFB6-4A8E-B60E-0D8527F1057D}">
      <dsp:nvSpPr>
        <dsp:cNvPr id="0" name=""/>
        <dsp:cNvSpPr/>
      </dsp:nvSpPr>
      <dsp:spPr>
        <a:xfrm>
          <a:off x="1889818" y="1460"/>
          <a:ext cx="545982" cy="54598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just" defTabSz="488950">
            <a:lnSpc>
              <a:spcPct val="90000"/>
            </a:lnSpc>
            <a:spcBef>
              <a:spcPct val="0"/>
            </a:spcBef>
            <a:spcAft>
              <a:spcPct val="35000"/>
            </a:spcAft>
          </a:pPr>
          <a:r>
            <a:rPr lang="zh-TW" altLang="en-US" sz="1100" kern="1200"/>
            <a:t>人工智能</a:t>
          </a:r>
        </a:p>
      </dsp:txBody>
      <dsp:txXfrm>
        <a:off x="1969775" y="81417"/>
        <a:ext cx="386068" cy="386068"/>
      </dsp:txXfrm>
    </dsp:sp>
    <dsp:sp modelId="{7CAD4DFC-8D68-41F4-B817-954B173C0630}">
      <dsp:nvSpPr>
        <dsp:cNvPr id="0" name=""/>
        <dsp:cNvSpPr/>
      </dsp:nvSpPr>
      <dsp:spPr>
        <a:xfrm>
          <a:off x="2483715" y="945407"/>
          <a:ext cx="115429" cy="1856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311150">
            <a:lnSpc>
              <a:spcPct val="90000"/>
            </a:lnSpc>
            <a:spcBef>
              <a:spcPct val="0"/>
            </a:spcBef>
            <a:spcAft>
              <a:spcPct val="35000"/>
            </a:spcAft>
          </a:pPr>
          <a:endParaRPr lang="zh-TW" altLang="en-US" sz="700" kern="1200"/>
        </a:p>
      </dsp:txBody>
      <dsp:txXfrm>
        <a:off x="2483715" y="982534"/>
        <a:ext cx="80800" cy="111380"/>
      </dsp:txXfrm>
    </dsp:sp>
    <dsp:sp modelId="{FA780251-F90B-4B1D-BABD-5D66DEDE9EF9}">
      <dsp:nvSpPr>
        <dsp:cNvPr id="0" name=""/>
        <dsp:cNvSpPr/>
      </dsp:nvSpPr>
      <dsp:spPr>
        <a:xfrm>
          <a:off x="2653592" y="765233"/>
          <a:ext cx="545982" cy="545982"/>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just" defTabSz="488950">
            <a:lnSpc>
              <a:spcPct val="90000"/>
            </a:lnSpc>
            <a:spcBef>
              <a:spcPct val="0"/>
            </a:spcBef>
            <a:spcAft>
              <a:spcPct val="35000"/>
            </a:spcAft>
          </a:pPr>
          <a:r>
            <a:rPr lang="zh-TW" altLang="en-US" sz="1100" kern="1200"/>
            <a:t>人權議題</a:t>
          </a:r>
        </a:p>
      </dsp:txBody>
      <dsp:txXfrm>
        <a:off x="2733549" y="845190"/>
        <a:ext cx="386068" cy="386068"/>
      </dsp:txXfrm>
    </dsp:sp>
    <dsp:sp modelId="{8C35A43B-006B-490C-AB92-3330628731F6}">
      <dsp:nvSpPr>
        <dsp:cNvPr id="0" name=""/>
        <dsp:cNvSpPr/>
      </dsp:nvSpPr>
      <dsp:spPr>
        <a:xfrm rot="5400000">
          <a:off x="2105095" y="1324027"/>
          <a:ext cx="115429" cy="1856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311150">
            <a:lnSpc>
              <a:spcPct val="90000"/>
            </a:lnSpc>
            <a:spcBef>
              <a:spcPct val="0"/>
            </a:spcBef>
            <a:spcAft>
              <a:spcPct val="35000"/>
            </a:spcAft>
          </a:pPr>
          <a:endParaRPr lang="zh-TW" altLang="en-US" sz="700" kern="1200"/>
        </a:p>
      </dsp:txBody>
      <dsp:txXfrm>
        <a:off x="2122410" y="1343840"/>
        <a:ext cx="80800" cy="111380"/>
      </dsp:txXfrm>
    </dsp:sp>
    <dsp:sp modelId="{50D96D30-BC8B-42BC-8424-CC827CB16A7B}">
      <dsp:nvSpPr>
        <dsp:cNvPr id="0" name=""/>
        <dsp:cNvSpPr/>
      </dsp:nvSpPr>
      <dsp:spPr>
        <a:xfrm>
          <a:off x="1889818" y="1529007"/>
          <a:ext cx="545982" cy="54598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just" defTabSz="488950">
            <a:lnSpc>
              <a:spcPct val="90000"/>
            </a:lnSpc>
            <a:spcBef>
              <a:spcPct val="0"/>
            </a:spcBef>
            <a:spcAft>
              <a:spcPct val="35000"/>
            </a:spcAft>
          </a:pPr>
          <a:r>
            <a:rPr lang="zh-TW" altLang="en-US" sz="1100" kern="1200"/>
            <a:t>生態多樣</a:t>
          </a:r>
        </a:p>
      </dsp:txBody>
      <dsp:txXfrm>
        <a:off x="1969775" y="1608964"/>
        <a:ext cx="386068" cy="386068"/>
      </dsp:txXfrm>
    </dsp:sp>
    <dsp:sp modelId="{7B99D9AB-E900-4493-912F-615EA322BE42}">
      <dsp:nvSpPr>
        <dsp:cNvPr id="0" name=""/>
        <dsp:cNvSpPr/>
      </dsp:nvSpPr>
      <dsp:spPr>
        <a:xfrm rot="10800000">
          <a:off x="1726475" y="945407"/>
          <a:ext cx="115429" cy="1856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311150">
            <a:lnSpc>
              <a:spcPct val="90000"/>
            </a:lnSpc>
            <a:spcBef>
              <a:spcPct val="0"/>
            </a:spcBef>
            <a:spcAft>
              <a:spcPct val="35000"/>
            </a:spcAft>
          </a:pPr>
          <a:endParaRPr lang="zh-TW" altLang="en-US" sz="700" kern="1200"/>
        </a:p>
      </dsp:txBody>
      <dsp:txXfrm rot="10800000">
        <a:off x="1761104" y="982534"/>
        <a:ext cx="80800" cy="111380"/>
      </dsp:txXfrm>
    </dsp:sp>
    <dsp:sp modelId="{4D84E10F-4A22-48E1-8DF2-212575FD7ED9}">
      <dsp:nvSpPr>
        <dsp:cNvPr id="0" name=""/>
        <dsp:cNvSpPr/>
      </dsp:nvSpPr>
      <dsp:spPr>
        <a:xfrm>
          <a:off x="1126045" y="765233"/>
          <a:ext cx="545982" cy="54598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just" defTabSz="488950">
            <a:lnSpc>
              <a:spcPct val="90000"/>
            </a:lnSpc>
            <a:spcBef>
              <a:spcPct val="0"/>
            </a:spcBef>
            <a:spcAft>
              <a:spcPct val="35000"/>
            </a:spcAft>
          </a:pPr>
          <a:r>
            <a:rPr lang="zh-TW" altLang="en-US" sz="1100" kern="1200"/>
            <a:t>環保議題</a:t>
          </a:r>
        </a:p>
      </dsp:txBody>
      <dsp:txXfrm>
        <a:off x="1206002" y="845190"/>
        <a:ext cx="386068" cy="3860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3EC4-C7D6-46CE-B76C-8102ECF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新竹市政府94年度公務人員專書閱讀推廣活動計畫</dc:title>
  <dc:creator>user</dc:creator>
  <cp:lastModifiedBy>張岑琳</cp:lastModifiedBy>
  <cp:revision>2</cp:revision>
  <cp:lastPrinted>2016-02-02T01:06:00Z</cp:lastPrinted>
  <dcterms:created xsi:type="dcterms:W3CDTF">2016-08-12T06:13:00Z</dcterms:created>
  <dcterms:modified xsi:type="dcterms:W3CDTF">2016-08-12T06:13:00Z</dcterms:modified>
</cp:coreProperties>
</file>